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B6F" w:rsidRPr="00707672" w:rsidRDefault="00D36B6F" w:rsidP="00D36B6F">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707672">
        <w:rPr>
          <w:rFonts w:cs="Arial"/>
          <w:sz w:val="24"/>
          <w:szCs w:val="24"/>
        </w:rPr>
        <w:t>3GPP TSG-RAN WG4 Meeting #</w:t>
      </w:r>
      <w:r w:rsidRPr="00707672">
        <w:rPr>
          <w:rFonts w:cs="Arial"/>
        </w:rPr>
        <w:t xml:space="preserve"> </w:t>
      </w:r>
      <w:r w:rsidRPr="00707672">
        <w:rPr>
          <w:rFonts w:cs="Arial"/>
          <w:sz w:val="24"/>
          <w:szCs w:val="24"/>
        </w:rPr>
        <w:t>10</w:t>
      </w:r>
      <w:r w:rsidR="00AA644F" w:rsidRPr="00707672">
        <w:rPr>
          <w:rFonts w:eastAsiaTheme="minorEastAsia" w:cs="Arial" w:hint="eastAsia"/>
          <w:sz w:val="24"/>
          <w:szCs w:val="24"/>
          <w:lang w:eastAsia="zh-CN"/>
        </w:rPr>
        <w:t>9</w:t>
      </w:r>
      <w:r w:rsidRPr="00707672">
        <w:rPr>
          <w:rFonts w:cs="Arial"/>
          <w:sz w:val="24"/>
          <w:szCs w:val="28"/>
        </w:rPr>
        <w:tab/>
      </w:r>
      <w:r w:rsidRPr="00707672">
        <w:rPr>
          <w:rFonts w:eastAsiaTheme="minorEastAsia" w:cs="Arial" w:hint="eastAsia"/>
          <w:sz w:val="24"/>
          <w:szCs w:val="28"/>
          <w:lang w:eastAsia="zh-CN"/>
        </w:rPr>
        <w:t xml:space="preserve">           </w:t>
      </w:r>
      <w:r w:rsidR="00707672" w:rsidRPr="00707672">
        <w:rPr>
          <w:rFonts w:cs="Arial"/>
          <w:sz w:val="24"/>
          <w:szCs w:val="24"/>
        </w:rPr>
        <w:t>R4-2318326</w:t>
      </w:r>
    </w:p>
    <w:p w:rsidR="006874CF" w:rsidRPr="00707672" w:rsidRDefault="006874CF" w:rsidP="006874CF">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sz w:val="24"/>
          <w:szCs w:val="24"/>
          <w:lang w:eastAsia="zh-CN"/>
        </w:rPr>
      </w:pPr>
      <w:r w:rsidRPr="00707672">
        <w:rPr>
          <w:rFonts w:ascii="Arial" w:eastAsia="宋体" w:hAnsi="Arial" w:cs="Arial"/>
          <w:b/>
          <w:sz w:val="24"/>
          <w:szCs w:val="24"/>
          <w:lang w:eastAsia="zh-CN"/>
        </w:rPr>
        <w:t>Chicago, US, November 13 – 17, 2023</w:t>
      </w:r>
    </w:p>
    <w:p w:rsidR="00D36B6F" w:rsidRPr="00707672" w:rsidRDefault="00D36B6F" w:rsidP="00D36B6F">
      <w:pPr>
        <w:tabs>
          <w:tab w:val="left" w:pos="1985"/>
        </w:tabs>
        <w:overflowPunct w:val="0"/>
        <w:autoSpaceDE w:val="0"/>
        <w:autoSpaceDN w:val="0"/>
        <w:adjustRightInd w:val="0"/>
        <w:textAlignment w:val="baseline"/>
        <w:rPr>
          <w:rFonts w:ascii="Arial" w:hAnsi="Arial" w:cs="Arial"/>
          <w:b/>
          <w:sz w:val="22"/>
        </w:rPr>
      </w:pPr>
    </w:p>
    <w:p w:rsidR="00D36B6F" w:rsidRPr="00707672" w:rsidRDefault="00D36B6F" w:rsidP="00D36B6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707672">
        <w:rPr>
          <w:rFonts w:ascii="Arial" w:hAnsi="Arial" w:cs="Arial"/>
          <w:b/>
          <w:sz w:val="22"/>
        </w:rPr>
        <w:t>Agen</w:t>
      </w:r>
      <w:r w:rsidRPr="00707672">
        <w:rPr>
          <w:rFonts w:ascii="Arial" w:eastAsia="宋体" w:hAnsi="Arial" w:cs="Arial"/>
          <w:b/>
          <w:sz w:val="22"/>
        </w:rPr>
        <w:t>d</w:t>
      </w:r>
      <w:r w:rsidRPr="00707672">
        <w:rPr>
          <w:rFonts w:ascii="Arial" w:hAnsi="Arial" w:cs="Arial"/>
          <w:b/>
          <w:sz w:val="22"/>
        </w:rPr>
        <w:t>a Item:</w:t>
      </w:r>
      <w:r w:rsidR="006874CF" w:rsidRPr="00707672">
        <w:rPr>
          <w:rFonts w:ascii="Arial" w:hAnsi="Arial" w:cs="Arial"/>
          <w:sz w:val="22"/>
        </w:rPr>
        <w:tab/>
      </w:r>
      <w:r w:rsidR="006874CF" w:rsidRPr="00707672">
        <w:rPr>
          <w:rFonts w:ascii="Arial" w:eastAsiaTheme="minorEastAsia" w:hAnsi="Arial" w:cs="Arial"/>
          <w:sz w:val="22"/>
          <w:lang w:eastAsia="zh-CN"/>
        </w:rPr>
        <w:t>8.24.2.1.4</w:t>
      </w:r>
    </w:p>
    <w:p w:rsidR="00D36B6F" w:rsidRPr="00707672" w:rsidRDefault="00D36B6F" w:rsidP="00D36B6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707672">
        <w:rPr>
          <w:rFonts w:ascii="Arial" w:hAnsi="Arial" w:cs="Arial"/>
          <w:b/>
          <w:sz w:val="22"/>
        </w:rPr>
        <w:t xml:space="preserve">Source: </w:t>
      </w:r>
      <w:r w:rsidRPr="00707672">
        <w:rPr>
          <w:rFonts w:ascii="Arial" w:hAnsi="Arial" w:cs="Arial"/>
          <w:b/>
          <w:sz w:val="22"/>
        </w:rPr>
        <w:tab/>
      </w:r>
      <w:r w:rsidRPr="00707672">
        <w:rPr>
          <w:rFonts w:ascii="Arial" w:eastAsiaTheme="minorEastAsia" w:hAnsi="Arial" w:cs="Arial" w:hint="eastAsia"/>
          <w:sz w:val="22"/>
          <w:lang w:eastAsia="zh-CN"/>
        </w:rPr>
        <w:t>CATT</w:t>
      </w:r>
    </w:p>
    <w:p w:rsidR="00D36B6F" w:rsidRPr="00707672" w:rsidRDefault="00D36B6F" w:rsidP="00D36B6F">
      <w:pPr>
        <w:overflowPunct w:val="0"/>
        <w:autoSpaceDE w:val="0"/>
        <w:autoSpaceDN w:val="0"/>
        <w:adjustRightInd w:val="0"/>
        <w:ind w:left="1985" w:hanging="1985"/>
        <w:textAlignment w:val="baseline"/>
        <w:rPr>
          <w:rFonts w:ascii="Arial" w:eastAsia="宋体" w:hAnsi="Arial" w:cs="Arial"/>
          <w:sz w:val="22"/>
          <w:lang w:eastAsia="zh-CN"/>
        </w:rPr>
      </w:pPr>
      <w:r w:rsidRPr="00707672">
        <w:rPr>
          <w:rFonts w:ascii="Arial" w:hAnsi="Arial" w:cs="Arial"/>
          <w:b/>
          <w:sz w:val="22"/>
        </w:rPr>
        <w:t>Title:</w:t>
      </w:r>
      <w:r w:rsidRPr="00707672">
        <w:rPr>
          <w:rFonts w:ascii="Arial" w:hAnsi="Arial" w:cs="Arial"/>
          <w:sz w:val="22"/>
        </w:rPr>
        <w:t xml:space="preserve"> </w:t>
      </w:r>
      <w:r w:rsidRPr="00707672">
        <w:rPr>
          <w:rFonts w:ascii="Arial" w:hAnsi="Arial" w:cs="Arial"/>
          <w:sz w:val="22"/>
        </w:rPr>
        <w:tab/>
      </w:r>
      <w:r w:rsidR="000A331A" w:rsidRPr="00707672">
        <w:rPr>
          <w:rFonts w:ascii="Arial" w:eastAsiaTheme="minorEastAsia" w:hAnsi="Arial" w:cs="Arial" w:hint="eastAsia"/>
          <w:sz w:val="22"/>
          <w:lang w:eastAsia="zh-CN"/>
        </w:rPr>
        <w:t xml:space="preserve">Draft </w:t>
      </w:r>
      <w:r w:rsidRPr="00707672">
        <w:rPr>
          <w:rFonts w:ascii="Arial" w:eastAsia="宋体" w:hAnsi="Arial" w:cs="Arial"/>
          <w:sz w:val="22"/>
          <w:szCs w:val="22"/>
        </w:rPr>
        <w:t xml:space="preserve">Reply LS </w:t>
      </w:r>
      <w:r w:rsidR="00AA644F" w:rsidRPr="00707672">
        <w:rPr>
          <w:rFonts w:ascii="Arial" w:eastAsia="宋体" w:hAnsi="Arial" w:cs="Arial"/>
          <w:sz w:val="22"/>
          <w:szCs w:val="22"/>
        </w:rPr>
        <w:t xml:space="preserve">on </w:t>
      </w:r>
      <w:r w:rsidR="00AA644F" w:rsidRPr="00707672">
        <w:rPr>
          <w:rFonts w:ascii="Arial" w:hAnsi="Arial" w:cs="Arial"/>
        </w:rPr>
        <w:t>SMTC of LTM candidate cells</w:t>
      </w:r>
      <w:r w:rsidR="00AA644F" w:rsidRPr="00707672">
        <w:rPr>
          <w:rFonts w:ascii="Arial" w:eastAsia="宋体" w:hAnsi="Arial" w:cs="Arial"/>
          <w:sz w:val="22"/>
          <w:szCs w:val="22"/>
        </w:rPr>
        <w:t xml:space="preserve"> </w:t>
      </w:r>
      <w:r w:rsidR="00AA644F" w:rsidRPr="00707672">
        <w:rPr>
          <w:rFonts w:ascii="Arial" w:eastAsia="宋体" w:hAnsi="Arial" w:cs="Arial" w:hint="eastAsia"/>
          <w:sz w:val="22"/>
          <w:szCs w:val="22"/>
          <w:lang w:eastAsia="zh-CN"/>
        </w:rPr>
        <w:t xml:space="preserve">for </w:t>
      </w:r>
      <w:r w:rsidR="00AA644F" w:rsidRPr="00707672">
        <w:rPr>
          <w:rFonts w:ascii="Arial" w:eastAsia="宋体" w:hAnsi="Arial" w:cs="Arial"/>
          <w:sz w:val="22"/>
          <w:szCs w:val="22"/>
        </w:rPr>
        <w:t xml:space="preserve">L1 measurements </w:t>
      </w:r>
    </w:p>
    <w:p w:rsidR="00D36B6F" w:rsidRPr="00707672" w:rsidRDefault="00D36B6F" w:rsidP="00D36B6F">
      <w:pPr>
        <w:tabs>
          <w:tab w:val="left" w:pos="1985"/>
        </w:tabs>
        <w:overflowPunct w:val="0"/>
        <w:autoSpaceDE w:val="0"/>
        <w:autoSpaceDN w:val="0"/>
        <w:adjustRightInd w:val="0"/>
        <w:textAlignment w:val="baseline"/>
        <w:rPr>
          <w:rFonts w:ascii="Arial" w:eastAsia="宋体" w:hAnsi="Arial" w:cs="Arial"/>
          <w:sz w:val="22"/>
        </w:rPr>
      </w:pPr>
      <w:r w:rsidRPr="00707672">
        <w:rPr>
          <w:rFonts w:ascii="Arial" w:hAnsi="Arial" w:cs="Arial"/>
          <w:b/>
          <w:sz w:val="22"/>
        </w:rPr>
        <w:t>Document for:</w:t>
      </w:r>
      <w:r w:rsidRPr="00707672">
        <w:rPr>
          <w:rFonts w:ascii="Arial" w:hAnsi="Arial" w:cs="Arial"/>
          <w:sz w:val="22"/>
        </w:rPr>
        <w:tab/>
      </w:r>
      <w:r w:rsidRPr="00707672">
        <w:rPr>
          <w:rFonts w:ascii="Arial" w:eastAsia="宋体" w:hAnsi="Arial" w:cs="Arial"/>
          <w:sz w:val="22"/>
        </w:rPr>
        <w:t>Discussion</w:t>
      </w:r>
    </w:p>
    <w:bookmarkEnd w:id="2"/>
    <w:bookmarkEnd w:id="3"/>
    <w:p w:rsidR="00D36B6F" w:rsidRPr="00707672" w:rsidRDefault="00D36B6F" w:rsidP="00D36B6F">
      <w:pPr>
        <w:pStyle w:val="1"/>
        <w:rPr>
          <w:rFonts w:eastAsia="宋体"/>
          <w:lang w:eastAsia="zh-CN"/>
        </w:rPr>
      </w:pPr>
      <w:r w:rsidRPr="00707672">
        <w:rPr>
          <w:rFonts w:eastAsia="宋体"/>
          <w:lang w:eastAsia="zh-CN"/>
        </w:rPr>
        <w:t>1. Introduction</w:t>
      </w:r>
    </w:p>
    <w:p w:rsidR="00D36B6F" w:rsidRPr="00707672" w:rsidRDefault="00D36B6F" w:rsidP="00D36B6F">
      <w:pPr>
        <w:spacing w:after="120"/>
        <w:jc w:val="both"/>
        <w:rPr>
          <w:rFonts w:eastAsia="宋体" w:cs="Arial"/>
          <w:lang w:eastAsia="zh-CN"/>
        </w:rPr>
      </w:pPr>
      <w:r w:rsidRPr="00707672">
        <w:rPr>
          <w:rFonts w:eastAsia="宋体" w:cs="Arial" w:hint="eastAsia"/>
          <w:lang w:eastAsia="zh-CN"/>
        </w:rPr>
        <w:t xml:space="preserve">A </w:t>
      </w:r>
      <w:r w:rsidR="009059AF" w:rsidRPr="00707672">
        <w:rPr>
          <w:rFonts w:eastAsia="宋体" w:cs="Arial"/>
          <w:lang w:eastAsia="zh-CN"/>
        </w:rPr>
        <w:t>RAN</w:t>
      </w:r>
      <w:r w:rsidR="009059AF" w:rsidRPr="00707672">
        <w:rPr>
          <w:rFonts w:eastAsia="宋体" w:cs="Arial" w:hint="eastAsia"/>
          <w:lang w:eastAsia="zh-CN"/>
        </w:rPr>
        <w:t>2</w:t>
      </w:r>
      <w:r w:rsidRPr="00707672">
        <w:rPr>
          <w:rFonts w:eastAsia="宋体" w:cs="Arial"/>
          <w:lang w:eastAsia="zh-CN"/>
        </w:rPr>
        <w:t xml:space="preserve"> LS on </w:t>
      </w:r>
      <w:r w:rsidR="009059AF" w:rsidRPr="00707672">
        <w:rPr>
          <w:rFonts w:eastAsia="宋体" w:cs="Arial"/>
          <w:lang w:eastAsia="zh-CN"/>
        </w:rPr>
        <w:t>L1 measurements for LTM</w:t>
      </w:r>
      <w:r w:rsidRPr="00707672">
        <w:rPr>
          <w:rFonts w:eastAsia="宋体" w:cs="Arial" w:hint="eastAsia"/>
          <w:lang w:eastAsia="zh-CN"/>
        </w:rPr>
        <w:t xml:space="preserve"> was sent to </w:t>
      </w:r>
      <w:r w:rsidR="009059AF" w:rsidRPr="00707672">
        <w:rPr>
          <w:rFonts w:eastAsia="宋体" w:cs="Arial" w:hint="eastAsia"/>
          <w:lang w:eastAsia="zh-CN"/>
        </w:rPr>
        <w:t>RAN1 and RAN4. In the LS, RAN2 provides the latest RAN2</w:t>
      </w:r>
      <w:r w:rsidRPr="00707672">
        <w:rPr>
          <w:rFonts w:eastAsia="宋体" w:cs="Arial" w:hint="eastAsia"/>
          <w:lang w:eastAsia="zh-CN"/>
        </w:rPr>
        <w:t xml:space="preserve"> a</w:t>
      </w:r>
      <w:r w:rsidR="009059AF" w:rsidRPr="00707672">
        <w:rPr>
          <w:rFonts w:eastAsia="宋体" w:cs="Arial" w:hint="eastAsia"/>
          <w:lang w:eastAsia="zh-CN"/>
        </w:rPr>
        <w:t>greements and also ask question</w:t>
      </w:r>
      <w:r w:rsidRPr="00707672">
        <w:rPr>
          <w:rFonts w:eastAsia="宋体" w:cs="Arial" w:hint="eastAsia"/>
          <w:lang w:eastAsia="zh-CN"/>
        </w:rPr>
        <w:t xml:space="preserve"> to </w:t>
      </w:r>
      <w:r w:rsidR="009059AF" w:rsidRPr="00707672">
        <w:rPr>
          <w:rFonts w:eastAsia="宋体" w:cs="Arial" w:hint="eastAsia"/>
          <w:lang w:eastAsia="zh-CN"/>
        </w:rPr>
        <w:t>RAN1 and RAN4</w:t>
      </w:r>
      <w:r w:rsidRPr="00707672">
        <w:rPr>
          <w:rFonts w:eastAsia="宋体" w:cs="Arial" w:hint="eastAsia"/>
          <w:lang w:eastAsia="zh-CN"/>
        </w:rPr>
        <w:t xml:space="preserve"> [1]. </w:t>
      </w:r>
    </w:p>
    <w:p w:rsidR="00D36B6F" w:rsidRPr="00707672" w:rsidRDefault="00D36B6F" w:rsidP="00D36B6F">
      <w:pPr>
        <w:spacing w:after="120"/>
        <w:jc w:val="both"/>
        <w:rPr>
          <w:rFonts w:eastAsia="宋体" w:cs="Arial"/>
          <w:lang w:eastAsia="zh-CN"/>
        </w:rPr>
      </w:pPr>
      <w:r w:rsidRPr="00707672">
        <w:rPr>
          <w:rFonts w:eastAsia="宋体" w:cs="Arial" w:hint="eastAsia"/>
          <w:lang w:eastAsia="zh-CN"/>
        </w:rPr>
        <w:t>I</w:t>
      </w:r>
      <w:r w:rsidRPr="00707672">
        <w:rPr>
          <w:rFonts w:eastAsia="宋体" w:cs="Arial"/>
          <w:lang w:eastAsia="zh-CN"/>
        </w:rPr>
        <w:t xml:space="preserve">n this contribution, we discuss the </w:t>
      </w:r>
      <w:r w:rsidRPr="00707672">
        <w:rPr>
          <w:rFonts w:eastAsia="宋体" w:cs="Arial" w:hint="eastAsia"/>
          <w:lang w:eastAsia="zh-CN"/>
        </w:rPr>
        <w:t xml:space="preserve">question </w:t>
      </w:r>
      <w:r w:rsidRPr="00707672">
        <w:rPr>
          <w:rFonts w:eastAsia="宋体" w:cs="Arial"/>
          <w:lang w:eastAsia="zh-CN"/>
        </w:rPr>
        <w:t>and provide our view on RAN</w:t>
      </w:r>
      <w:r w:rsidRPr="00707672">
        <w:rPr>
          <w:rFonts w:eastAsia="宋体" w:cs="Arial" w:hint="eastAsia"/>
          <w:lang w:eastAsia="zh-CN"/>
        </w:rPr>
        <w:t>4</w:t>
      </w:r>
      <w:r w:rsidRPr="00707672">
        <w:rPr>
          <w:rFonts w:eastAsia="宋体" w:cs="Arial"/>
          <w:lang w:eastAsia="zh-CN"/>
        </w:rPr>
        <w:t xml:space="preserve"> feedback to </w:t>
      </w:r>
      <w:r w:rsidR="009059AF" w:rsidRPr="00707672">
        <w:rPr>
          <w:rFonts w:eastAsia="宋体" w:cs="Arial" w:hint="eastAsia"/>
          <w:lang w:eastAsia="zh-CN"/>
        </w:rPr>
        <w:t>RAN2</w:t>
      </w:r>
      <w:r w:rsidRPr="00707672">
        <w:rPr>
          <w:rFonts w:eastAsia="宋体" w:cs="Arial"/>
          <w:lang w:eastAsia="zh-CN"/>
        </w:rPr>
        <w:t>.</w:t>
      </w:r>
    </w:p>
    <w:p w:rsidR="00D36B6F" w:rsidRPr="00707672" w:rsidRDefault="00D36B6F" w:rsidP="00D36B6F">
      <w:pPr>
        <w:pStyle w:val="1"/>
        <w:rPr>
          <w:rFonts w:eastAsia="宋体"/>
          <w:lang w:eastAsia="zh-CN"/>
        </w:rPr>
      </w:pPr>
      <w:bookmarkStart w:id="5" w:name="OLE_LINK2"/>
      <w:bookmarkStart w:id="6" w:name="OLE_LINK1"/>
      <w:r w:rsidRPr="00707672">
        <w:rPr>
          <w:rFonts w:eastAsia="宋体"/>
          <w:lang w:eastAsia="zh-CN"/>
        </w:rPr>
        <w:t>2. Discussion</w:t>
      </w:r>
    </w:p>
    <w:p w:rsidR="00D36B6F" w:rsidRPr="00707672" w:rsidRDefault="00D36B6F" w:rsidP="00D36B6F">
      <w:pPr>
        <w:spacing w:after="120" w:line="360" w:lineRule="auto"/>
        <w:jc w:val="both"/>
        <w:rPr>
          <w:rFonts w:eastAsia="宋体" w:cs="Arial"/>
          <w:lang w:eastAsia="zh-CN"/>
        </w:rPr>
      </w:pPr>
      <w:bookmarkStart w:id="7" w:name="_Toc423020296"/>
      <w:bookmarkStart w:id="8" w:name="_Toc423020279"/>
      <w:bookmarkStart w:id="9" w:name="_Toc423019950"/>
      <w:bookmarkEnd w:id="5"/>
      <w:bookmarkEnd w:id="6"/>
      <w:bookmarkEnd w:id="7"/>
      <w:bookmarkEnd w:id="8"/>
      <w:bookmarkEnd w:id="9"/>
      <w:r w:rsidRPr="00707672">
        <w:rPr>
          <w:rFonts w:eastAsia="宋体" w:cs="Arial"/>
          <w:lang w:eastAsia="zh-CN"/>
        </w:rPr>
        <w:t>In RAN</w:t>
      </w:r>
      <w:r w:rsidR="00EC1056" w:rsidRPr="00707672">
        <w:rPr>
          <w:rFonts w:eastAsia="宋体" w:cs="Arial" w:hint="eastAsia"/>
          <w:lang w:eastAsia="zh-CN"/>
        </w:rPr>
        <w:t xml:space="preserve"> 2</w:t>
      </w:r>
      <w:r w:rsidRPr="00707672">
        <w:rPr>
          <w:rFonts w:eastAsia="宋体" w:cs="Arial"/>
          <w:lang w:eastAsia="zh-CN"/>
        </w:rPr>
        <w:t xml:space="preserve"> LS</w:t>
      </w:r>
      <w:r w:rsidRPr="00707672">
        <w:rPr>
          <w:rFonts w:eastAsia="宋体" w:cs="Arial" w:hint="eastAsia"/>
          <w:lang w:eastAsia="zh-CN"/>
        </w:rPr>
        <w:t>, Q</w:t>
      </w:r>
      <w:r w:rsidR="00EC1056" w:rsidRPr="00707672">
        <w:rPr>
          <w:rFonts w:eastAsia="宋体" w:cs="Arial"/>
          <w:lang w:eastAsia="zh-CN"/>
        </w:rPr>
        <w:t>uestion</w:t>
      </w:r>
      <w:r w:rsidRPr="00707672">
        <w:rPr>
          <w:rFonts w:eastAsia="宋体" w:cs="Arial" w:hint="eastAsia"/>
          <w:lang w:eastAsia="zh-CN"/>
        </w:rPr>
        <w:t xml:space="preserve"> on</w:t>
      </w:r>
      <w:r w:rsidRPr="00707672">
        <w:rPr>
          <w:rFonts w:eastAsia="宋体" w:cs="Arial"/>
          <w:lang w:eastAsia="zh-CN"/>
        </w:rPr>
        <w:t xml:space="preserve"> </w:t>
      </w:r>
      <w:r w:rsidR="00EC1056" w:rsidRPr="00707672">
        <w:rPr>
          <w:rFonts w:eastAsia="宋体" w:cs="Arial"/>
          <w:lang w:eastAsia="zh-CN"/>
        </w:rPr>
        <w:t>whether the SMTC should be included in the RS configuration</w:t>
      </w:r>
      <w:r w:rsidRPr="00707672">
        <w:rPr>
          <w:rFonts w:eastAsia="宋体" w:cs="Arial" w:hint="eastAsia"/>
          <w:lang w:eastAsia="zh-CN"/>
        </w:rPr>
        <w:t xml:space="preserve"> was</w:t>
      </w:r>
      <w:r w:rsidRPr="00707672">
        <w:rPr>
          <w:rFonts w:eastAsia="宋体" w:cs="Arial"/>
          <w:lang w:eastAsia="zh-CN"/>
        </w:rPr>
        <w:t xml:space="preserve"> raised to RAN</w:t>
      </w:r>
      <w:r w:rsidRPr="00707672">
        <w:rPr>
          <w:rFonts w:eastAsia="宋体" w:cs="Arial" w:hint="eastAsia"/>
          <w:lang w:eastAsia="zh-CN"/>
        </w:rPr>
        <w:t>4</w:t>
      </w:r>
      <w:r w:rsidR="00D06B37" w:rsidRPr="00707672">
        <w:rPr>
          <w:rFonts w:eastAsia="宋体" w:cs="Arial" w:hint="eastAsia"/>
          <w:lang w:eastAsia="zh-CN"/>
        </w:rPr>
        <w:t xml:space="preserve"> [1]</w:t>
      </w:r>
      <w:r w:rsidRPr="00707672">
        <w:rPr>
          <w:rFonts w:eastAsia="宋体" w:cs="Arial"/>
          <w:lang w:eastAsia="zh-CN"/>
        </w:rPr>
        <w:t>.</w:t>
      </w:r>
    </w:p>
    <w:p w:rsidR="00474E5C" w:rsidRPr="00707672" w:rsidRDefault="00474E5C" w:rsidP="00474E5C">
      <w:pPr>
        <w:spacing w:after="120"/>
        <w:rPr>
          <w:rFonts w:ascii="Arial" w:hAnsi="Arial" w:cs="Arial"/>
        </w:rPr>
      </w:pPr>
      <w:r w:rsidRPr="00707672">
        <w:rPr>
          <w:rFonts w:ascii="Arial" w:hAnsi="Arial" w:cs="Arial"/>
          <w:b/>
          <w:bCs/>
        </w:rPr>
        <w:t>Question</w:t>
      </w:r>
      <w:r w:rsidRPr="00707672">
        <w:rPr>
          <w:rFonts w:ascii="Arial" w:hAnsi="Arial" w:cs="Arial"/>
        </w:rPr>
        <w:t xml:space="preserve">: Does the UE need to know the SMTC of LTM candidate cells in order to perform L1 measurements (so that it needs to be included in the RS configuration)?  </w:t>
      </w:r>
    </w:p>
    <w:p w:rsidR="00D06B37" w:rsidRPr="00707672" w:rsidRDefault="00D06B37" w:rsidP="00E24A83">
      <w:pPr>
        <w:spacing w:before="240" w:after="240"/>
        <w:rPr>
          <w:rFonts w:eastAsia="宋体" w:cs="Arial"/>
          <w:lang w:eastAsia="zh-CN"/>
        </w:rPr>
      </w:pPr>
      <w:r w:rsidRPr="00707672">
        <w:rPr>
          <w:rFonts w:eastAsia="宋体" w:cs="Arial"/>
          <w:lang w:eastAsia="zh-CN"/>
        </w:rPr>
        <w:t>From RAN</w:t>
      </w:r>
      <w:r w:rsidRPr="00707672">
        <w:rPr>
          <w:rFonts w:eastAsia="宋体" w:cs="Arial" w:hint="eastAsia"/>
          <w:lang w:eastAsia="zh-CN"/>
        </w:rPr>
        <w:t>4</w:t>
      </w:r>
      <w:r w:rsidRPr="00707672">
        <w:rPr>
          <w:rFonts w:eastAsia="宋体" w:cs="Arial"/>
          <w:lang w:eastAsia="zh-CN"/>
        </w:rPr>
        <w:t xml:space="preserve"> point of view, </w:t>
      </w:r>
    </w:p>
    <w:p w:rsidR="00474E5C" w:rsidRPr="00707672" w:rsidRDefault="00D06B37" w:rsidP="00D06B37">
      <w:pPr>
        <w:spacing w:after="120"/>
        <w:jc w:val="both"/>
        <w:rPr>
          <w:rFonts w:eastAsia="宋体" w:cs="Arial"/>
          <w:lang w:eastAsia="zh-CN"/>
        </w:rPr>
      </w:pPr>
      <w:r w:rsidRPr="00707672">
        <w:rPr>
          <w:rFonts w:eastAsia="宋体" w:cs="Arial" w:hint="eastAsia"/>
          <w:lang w:eastAsia="zh-CN"/>
        </w:rPr>
        <w:t>The indication</w:t>
      </w:r>
      <w:r w:rsidRPr="00707672">
        <w:rPr>
          <w:rFonts w:eastAsia="宋体" w:cs="Arial"/>
          <w:lang w:eastAsia="zh-CN"/>
        </w:rPr>
        <w:t xml:space="preserve"> </w:t>
      </w:r>
      <w:r w:rsidRPr="00707672">
        <w:rPr>
          <w:rFonts w:eastAsia="宋体" w:cs="Arial" w:hint="eastAsia"/>
          <w:lang w:eastAsia="zh-CN"/>
        </w:rPr>
        <w:t xml:space="preserve">of </w:t>
      </w:r>
      <w:r w:rsidRPr="00707672">
        <w:rPr>
          <w:rFonts w:eastAsia="宋体" w:cs="Arial"/>
          <w:lang w:eastAsia="zh-CN"/>
        </w:rPr>
        <w:t>SMTC</w:t>
      </w:r>
      <w:r w:rsidRPr="00707672">
        <w:rPr>
          <w:rFonts w:eastAsia="宋体" w:cs="Arial" w:hint="eastAsia"/>
          <w:lang w:eastAsia="zh-CN"/>
        </w:rPr>
        <w:t xml:space="preserve"> of</w:t>
      </w:r>
      <w:r w:rsidRPr="00707672">
        <w:rPr>
          <w:rFonts w:eastAsia="宋体" w:cs="Arial"/>
          <w:lang w:eastAsia="zh-CN"/>
        </w:rPr>
        <w:t xml:space="preserve"> LTM candidate cells </w:t>
      </w:r>
      <w:r w:rsidRPr="00707672">
        <w:rPr>
          <w:rFonts w:eastAsia="宋体" w:cs="Arial" w:hint="eastAsia"/>
          <w:lang w:eastAsia="zh-CN"/>
        </w:rPr>
        <w:t xml:space="preserve">is to know </w:t>
      </w:r>
      <w:r w:rsidR="0018362E" w:rsidRPr="00707672">
        <w:rPr>
          <w:rFonts w:eastAsia="宋体" w:cs="Arial" w:hint="eastAsia"/>
          <w:lang w:eastAsia="zh-CN"/>
        </w:rPr>
        <w:t>where the SSBs are</w:t>
      </w:r>
      <w:r w:rsidRPr="00707672">
        <w:rPr>
          <w:rFonts w:eastAsia="宋体" w:cs="Arial" w:hint="eastAsia"/>
          <w:lang w:eastAsia="zh-CN"/>
        </w:rPr>
        <w:t xml:space="preserve">, and </w:t>
      </w:r>
      <w:r w:rsidRPr="00707672">
        <w:rPr>
          <w:rFonts w:eastAsia="宋体" w:cs="Arial"/>
          <w:lang w:eastAsia="zh-CN"/>
        </w:rPr>
        <w:t xml:space="preserve">SMTC </w:t>
      </w:r>
      <w:r w:rsidRPr="00707672">
        <w:rPr>
          <w:rFonts w:eastAsia="宋体" w:cs="Arial" w:hint="eastAsia"/>
          <w:lang w:eastAsia="zh-CN"/>
        </w:rPr>
        <w:t xml:space="preserve">in RAN4 </w:t>
      </w:r>
      <w:r w:rsidRPr="00707672">
        <w:rPr>
          <w:rFonts w:eastAsia="宋体" w:cs="Arial"/>
          <w:lang w:eastAsia="zh-CN"/>
        </w:rPr>
        <w:t xml:space="preserve">includes the </w:t>
      </w:r>
      <w:r w:rsidRPr="00707672">
        <w:rPr>
          <w:rFonts w:eastAsia="宋体" w:cs="Arial" w:hint="eastAsia"/>
          <w:lang w:eastAsia="zh-CN"/>
        </w:rPr>
        <w:t xml:space="preserve">SSB </w:t>
      </w:r>
      <w:r w:rsidRPr="00707672">
        <w:rPr>
          <w:rFonts w:eastAsia="宋体" w:cs="Arial"/>
          <w:lang w:eastAsia="zh-CN"/>
        </w:rPr>
        <w:t xml:space="preserve">period, the offset of the </w:t>
      </w:r>
      <w:r w:rsidRPr="00707672">
        <w:rPr>
          <w:rFonts w:eastAsia="宋体" w:cs="Arial" w:hint="eastAsia"/>
          <w:lang w:eastAsia="zh-CN"/>
        </w:rPr>
        <w:t>SSB</w:t>
      </w:r>
      <w:r w:rsidRPr="00707672">
        <w:rPr>
          <w:rFonts w:eastAsia="宋体" w:cs="Arial"/>
          <w:lang w:eastAsia="zh-CN"/>
        </w:rPr>
        <w:t xml:space="preserve"> receiving window, and the length of the </w:t>
      </w:r>
      <w:r w:rsidRPr="00707672">
        <w:rPr>
          <w:rFonts w:eastAsia="宋体" w:cs="Arial" w:hint="eastAsia"/>
          <w:lang w:eastAsia="zh-CN"/>
        </w:rPr>
        <w:t>SSB</w:t>
      </w:r>
      <w:r w:rsidRPr="00707672">
        <w:rPr>
          <w:rFonts w:eastAsia="宋体" w:cs="Arial"/>
          <w:lang w:eastAsia="zh-CN"/>
        </w:rPr>
        <w:t xml:space="preserve"> receiving window. Among them, the period of SMTC is used to indicate the period when the receiving window appears, the offset is used to indicate the offset of the receiving window relative to the starting </w:t>
      </w:r>
      <w:r w:rsidRPr="00707672">
        <w:rPr>
          <w:rFonts w:eastAsia="宋体" w:cs="Arial" w:hint="eastAsia"/>
          <w:lang w:eastAsia="zh-CN"/>
        </w:rPr>
        <w:t>point</w:t>
      </w:r>
      <w:r w:rsidRPr="00707672">
        <w:rPr>
          <w:rFonts w:eastAsia="宋体" w:cs="Arial"/>
          <w:lang w:eastAsia="zh-CN"/>
        </w:rPr>
        <w:t>, and the length is used to indicate the size of the receiving window.</w:t>
      </w:r>
    </w:p>
    <w:p w:rsidR="00D06B37" w:rsidRPr="00707672" w:rsidRDefault="00D06B37" w:rsidP="0018362E">
      <w:pPr>
        <w:spacing w:after="120"/>
        <w:jc w:val="both"/>
        <w:rPr>
          <w:rFonts w:eastAsia="宋体" w:cs="Arial"/>
          <w:lang w:eastAsia="zh-CN"/>
        </w:rPr>
      </w:pPr>
      <w:r w:rsidRPr="00707672">
        <w:rPr>
          <w:rFonts w:eastAsia="宋体" w:cs="Arial" w:hint="eastAsia"/>
          <w:lang w:eastAsia="zh-CN"/>
        </w:rPr>
        <w:t xml:space="preserve">In our understanding, </w:t>
      </w:r>
      <w:r w:rsidR="0018362E" w:rsidRPr="00707672">
        <w:rPr>
          <w:rFonts w:eastAsia="宋体" w:cs="Arial" w:hint="eastAsia"/>
          <w:lang w:eastAsia="zh-CN"/>
        </w:rPr>
        <w:t xml:space="preserve">RAN1 has discussed the </w:t>
      </w:r>
      <w:r w:rsidR="0018362E" w:rsidRPr="00707672">
        <w:rPr>
          <w:rFonts w:eastAsia="宋体" w:cs="Arial"/>
          <w:lang w:eastAsia="zh-CN"/>
        </w:rPr>
        <w:t>L1-RSRP measurement RS configuration</w:t>
      </w:r>
      <w:r w:rsidR="0018362E" w:rsidRPr="00707672">
        <w:rPr>
          <w:rFonts w:eastAsia="宋体" w:cs="Arial" w:hint="eastAsia"/>
          <w:lang w:eastAsia="zh-CN"/>
        </w:rPr>
        <w:t xml:space="preserve">, the time </w:t>
      </w:r>
      <w:r w:rsidR="0018362E" w:rsidRPr="00707672">
        <w:rPr>
          <w:rFonts w:eastAsia="宋体" w:cs="Arial"/>
          <w:lang w:eastAsia="zh-CN"/>
        </w:rPr>
        <w:t>domain</w:t>
      </w:r>
      <w:r w:rsidR="0018362E" w:rsidRPr="00707672">
        <w:rPr>
          <w:rFonts w:eastAsia="宋体" w:cs="Arial" w:hint="eastAsia"/>
          <w:lang w:eastAsia="zh-CN"/>
        </w:rPr>
        <w:t xml:space="preserve"> information should be informed to UE for </w:t>
      </w:r>
      <w:r w:rsidR="0018362E" w:rsidRPr="00707672">
        <w:rPr>
          <w:rFonts w:eastAsia="宋体" w:cs="Arial"/>
          <w:lang w:eastAsia="zh-CN"/>
        </w:rPr>
        <w:t>perform</w:t>
      </w:r>
      <w:r w:rsidR="0018362E" w:rsidRPr="00707672">
        <w:rPr>
          <w:rFonts w:eastAsia="宋体" w:cs="Arial" w:hint="eastAsia"/>
          <w:lang w:eastAsia="zh-CN"/>
        </w:rPr>
        <w:t>ing</w:t>
      </w:r>
      <w:r w:rsidR="0018362E" w:rsidRPr="00707672">
        <w:rPr>
          <w:rFonts w:eastAsia="宋体" w:cs="Arial"/>
          <w:lang w:eastAsia="zh-CN"/>
        </w:rPr>
        <w:t xml:space="preserve"> L1 measurements</w:t>
      </w:r>
      <w:r w:rsidR="0018362E" w:rsidRPr="00707672">
        <w:rPr>
          <w:rFonts w:eastAsia="宋体" w:cs="Arial" w:hint="eastAsia"/>
          <w:lang w:eastAsia="zh-CN"/>
        </w:rPr>
        <w:t xml:space="preserve">. There are two ways for UE </w:t>
      </w:r>
      <w:r w:rsidR="0018362E" w:rsidRPr="00707672">
        <w:rPr>
          <w:rFonts w:eastAsia="宋体" w:cs="Arial"/>
          <w:lang w:eastAsia="zh-CN"/>
        </w:rPr>
        <w:t>to know</w:t>
      </w:r>
      <w:r w:rsidR="0018362E" w:rsidRPr="00707672">
        <w:rPr>
          <w:rFonts w:eastAsia="宋体" w:cs="Arial" w:hint="eastAsia"/>
          <w:lang w:eastAsia="zh-CN"/>
        </w:rPr>
        <w:t xml:space="preserve"> where the SSBs are, </w:t>
      </w:r>
      <w:r w:rsidR="0018362E" w:rsidRPr="00707672">
        <w:rPr>
          <w:rFonts w:eastAsia="宋体" w:cs="Arial"/>
          <w:lang w:eastAsia="zh-CN"/>
        </w:rPr>
        <w:t>through</w:t>
      </w:r>
      <w:r w:rsidR="0018362E" w:rsidRPr="00707672">
        <w:rPr>
          <w:rFonts w:eastAsia="宋体" w:cs="Arial" w:hint="eastAsia"/>
          <w:lang w:eastAsia="zh-CN"/>
        </w:rPr>
        <w:t xml:space="preserve"> SMTC </w:t>
      </w:r>
      <w:r w:rsidR="0018362E" w:rsidRPr="00707672">
        <w:rPr>
          <w:rFonts w:eastAsia="宋体" w:cs="Arial"/>
          <w:lang w:eastAsia="zh-CN"/>
        </w:rPr>
        <w:t>configuration</w:t>
      </w:r>
      <w:r w:rsidR="0018362E" w:rsidRPr="00707672">
        <w:rPr>
          <w:rFonts w:eastAsia="宋体" w:cs="Arial" w:hint="eastAsia"/>
          <w:lang w:eastAsia="zh-CN"/>
        </w:rPr>
        <w:t xml:space="preserve"> or the specific time information including </w:t>
      </w:r>
      <w:r w:rsidR="0018362E" w:rsidRPr="00707672">
        <w:rPr>
          <w:rFonts w:eastAsia="宋体" w:cs="Arial"/>
          <w:lang w:eastAsia="zh-CN"/>
        </w:rPr>
        <w:t>periodicity and SSB position in burst</w:t>
      </w:r>
      <w:r w:rsidR="0018362E" w:rsidRPr="00707672">
        <w:rPr>
          <w:rFonts w:eastAsia="宋体" w:cs="Arial" w:hint="eastAsia"/>
          <w:lang w:eastAsia="zh-CN"/>
        </w:rPr>
        <w:t xml:space="preserve">. And the related agreements are </w:t>
      </w:r>
      <w:r w:rsidRPr="00707672">
        <w:rPr>
          <w:rFonts w:eastAsia="宋体" w:cs="Arial"/>
          <w:lang w:eastAsia="zh-CN"/>
        </w:rPr>
        <w:t>duplicated as below:</w:t>
      </w:r>
    </w:p>
    <w:tbl>
      <w:tblPr>
        <w:tblStyle w:val="a5"/>
        <w:tblW w:w="0" w:type="auto"/>
        <w:tblLook w:val="04A0" w:firstRow="1" w:lastRow="0" w:firstColumn="1" w:lastColumn="0" w:noHBand="0" w:noVBand="1"/>
      </w:tblPr>
      <w:tblGrid>
        <w:gridCol w:w="9857"/>
      </w:tblGrid>
      <w:tr w:rsidR="00707672" w:rsidRPr="00707672" w:rsidTr="00D06B37">
        <w:tc>
          <w:tcPr>
            <w:tcW w:w="9857" w:type="dxa"/>
          </w:tcPr>
          <w:p w:rsidR="00D06B37" w:rsidRPr="00707672" w:rsidRDefault="00D06B37" w:rsidP="008F0B51">
            <w:pPr>
              <w:spacing w:before="120" w:after="120"/>
              <w:rPr>
                <w:rFonts w:eastAsia="宋体" w:cs="Arial"/>
                <w:b/>
                <w:lang w:eastAsia="zh-CN"/>
              </w:rPr>
            </w:pPr>
            <w:r w:rsidRPr="00707672">
              <w:rPr>
                <w:rFonts w:eastAsia="宋体" w:cs="Arial"/>
                <w:b/>
                <w:lang w:eastAsia="zh-CN"/>
              </w:rPr>
              <w:t>RAN#112</w:t>
            </w:r>
          </w:p>
          <w:p w:rsidR="00D06B37" w:rsidRPr="00707672" w:rsidRDefault="00D06B37" w:rsidP="00D06B37">
            <w:pPr>
              <w:numPr>
                <w:ilvl w:val="0"/>
                <w:numId w:val="12"/>
              </w:numPr>
              <w:snapToGrid w:val="0"/>
              <w:spacing w:after="100" w:afterAutospacing="1"/>
              <w:jc w:val="both"/>
              <w:rPr>
                <w:rFonts w:ascii="Times" w:hAnsi="Times" w:cs="Times"/>
              </w:rPr>
            </w:pPr>
            <w:r w:rsidRPr="00707672">
              <w:rPr>
                <w:lang w:eastAsia="ja-JP"/>
              </w:rPr>
              <w:t>For L1-RSRP measurement RS configuration</w:t>
            </w:r>
          </w:p>
          <w:p w:rsidR="00D06B37" w:rsidRPr="00707672" w:rsidRDefault="00D06B37" w:rsidP="00D06B37">
            <w:pPr>
              <w:numPr>
                <w:ilvl w:val="1"/>
                <w:numId w:val="12"/>
              </w:numPr>
              <w:snapToGrid w:val="0"/>
              <w:spacing w:after="100" w:afterAutospacing="1"/>
              <w:jc w:val="both"/>
              <w:rPr>
                <w:lang w:eastAsia="ja-JP"/>
              </w:rPr>
            </w:pPr>
            <w:r w:rsidRPr="00707672">
              <w:rPr>
                <w:lang w:eastAsia="ja-JP"/>
              </w:rPr>
              <w:t xml:space="preserve">For SSB based L1-RSRP measurement: </w:t>
            </w:r>
          </w:p>
          <w:p w:rsidR="00D06B37" w:rsidRPr="00707672" w:rsidRDefault="00D06B37" w:rsidP="00D06B37">
            <w:pPr>
              <w:numPr>
                <w:ilvl w:val="2"/>
                <w:numId w:val="12"/>
              </w:numPr>
              <w:snapToGrid w:val="0"/>
              <w:spacing w:after="100" w:afterAutospacing="1"/>
              <w:jc w:val="both"/>
              <w:rPr>
                <w:lang w:eastAsia="ja-JP"/>
              </w:rPr>
            </w:pPr>
            <w:r w:rsidRPr="00707672">
              <w:rPr>
                <w:lang w:eastAsia="ja-JP"/>
              </w:rPr>
              <w:t>As a starting point, at least the following information needs to be provided to a UE, e.g.</w:t>
            </w:r>
          </w:p>
          <w:p w:rsidR="00D06B37" w:rsidRPr="00707672" w:rsidRDefault="00D06B37" w:rsidP="00D06B37">
            <w:pPr>
              <w:numPr>
                <w:ilvl w:val="3"/>
                <w:numId w:val="12"/>
              </w:numPr>
              <w:snapToGrid w:val="0"/>
              <w:spacing w:after="100" w:afterAutospacing="1"/>
              <w:jc w:val="both"/>
              <w:rPr>
                <w:lang w:eastAsia="ja-JP"/>
              </w:rPr>
            </w:pPr>
            <w:r w:rsidRPr="00707672">
              <w:rPr>
                <w:lang w:eastAsia="ja-JP"/>
              </w:rPr>
              <w:t xml:space="preserve">For intra- and inter- frequency: PCI or logical ID (e.g., as being defined in R17 ICBM), time domain (e.g. SMTC or periodicity and SSB position in burst) </w:t>
            </w:r>
          </w:p>
          <w:p w:rsidR="00D06B37" w:rsidRPr="00707672" w:rsidRDefault="00D06B37" w:rsidP="00D06B37">
            <w:pPr>
              <w:numPr>
                <w:ilvl w:val="3"/>
                <w:numId w:val="12"/>
              </w:numPr>
              <w:snapToGrid w:val="0"/>
              <w:spacing w:after="100" w:afterAutospacing="1"/>
              <w:jc w:val="both"/>
              <w:rPr>
                <w:lang w:eastAsia="ja-JP"/>
              </w:rPr>
            </w:pPr>
            <w:r w:rsidRPr="00707672">
              <w:rPr>
                <w:lang w:eastAsia="ja-JP"/>
              </w:rPr>
              <w:t xml:space="preserve">For inter-frequency: frequency domain location (e.g. </w:t>
            </w:r>
            <w:proofErr w:type="spellStart"/>
            <w:r w:rsidRPr="00707672">
              <w:rPr>
                <w:lang w:eastAsia="ja-JP"/>
              </w:rPr>
              <w:t>center</w:t>
            </w:r>
            <w:proofErr w:type="spellEnd"/>
            <w:r w:rsidRPr="00707672">
              <w:rPr>
                <w:lang w:eastAsia="ja-JP"/>
              </w:rPr>
              <w:t xml:space="preserve"> frequency), SCS</w:t>
            </w:r>
          </w:p>
          <w:p w:rsidR="00D06B37" w:rsidRPr="00707672" w:rsidRDefault="00D06B37" w:rsidP="00D06B37">
            <w:pPr>
              <w:numPr>
                <w:ilvl w:val="3"/>
                <w:numId w:val="12"/>
              </w:numPr>
              <w:snapToGrid w:val="0"/>
              <w:spacing w:after="100" w:afterAutospacing="1"/>
              <w:jc w:val="both"/>
              <w:rPr>
                <w:lang w:eastAsia="ja-JP"/>
              </w:rPr>
            </w:pPr>
            <w:r w:rsidRPr="00707672">
              <w:rPr>
                <w:lang w:eastAsia="ja-JP"/>
              </w:rPr>
              <w:t xml:space="preserve">FFS: transmission power (for </w:t>
            </w:r>
            <w:proofErr w:type="spellStart"/>
            <w:r w:rsidRPr="00707672">
              <w:rPr>
                <w:lang w:eastAsia="ja-JP"/>
              </w:rPr>
              <w:t>pathloss</w:t>
            </w:r>
            <w:proofErr w:type="spellEnd"/>
            <w:r w:rsidRPr="00707672">
              <w:rPr>
                <w:lang w:eastAsia="ja-JP"/>
              </w:rPr>
              <w:t xml:space="preserve"> calculation)</w:t>
            </w:r>
          </w:p>
          <w:p w:rsidR="00D06B37" w:rsidRPr="00707672" w:rsidRDefault="00D06B37" w:rsidP="00D06B37">
            <w:pPr>
              <w:numPr>
                <w:ilvl w:val="2"/>
                <w:numId w:val="12"/>
              </w:numPr>
              <w:snapToGrid w:val="0"/>
              <w:spacing w:after="100" w:afterAutospacing="1"/>
              <w:jc w:val="both"/>
              <w:rPr>
                <w:lang w:eastAsia="ja-JP"/>
              </w:rPr>
            </w:pPr>
            <w:r w:rsidRPr="00707672">
              <w:rPr>
                <w:lang w:eastAsia="ja-JP"/>
              </w:rPr>
              <w:t>Note: other parameters included in the configuration can be further discussed</w:t>
            </w:r>
          </w:p>
          <w:p w:rsidR="00D06B37" w:rsidRPr="00707672" w:rsidRDefault="00D06B37" w:rsidP="00D06B37">
            <w:pPr>
              <w:numPr>
                <w:ilvl w:val="2"/>
                <w:numId w:val="12"/>
              </w:numPr>
              <w:snapToGrid w:val="0"/>
              <w:spacing w:after="100" w:afterAutospacing="1"/>
              <w:jc w:val="both"/>
              <w:rPr>
                <w:lang w:eastAsia="ja-JP"/>
              </w:rPr>
            </w:pPr>
            <w:r w:rsidRPr="00707672">
              <w:t>Including above agreement into the LS</w:t>
            </w:r>
          </w:p>
          <w:p w:rsidR="00D06B37" w:rsidRPr="00707672" w:rsidRDefault="00D06B37" w:rsidP="008F0B51">
            <w:pPr>
              <w:spacing w:before="120" w:after="120"/>
              <w:rPr>
                <w:rFonts w:eastAsia="宋体" w:cs="Arial"/>
                <w:b/>
                <w:lang w:eastAsia="zh-CN"/>
              </w:rPr>
            </w:pPr>
            <w:r w:rsidRPr="00707672">
              <w:rPr>
                <w:rFonts w:eastAsia="宋体" w:cs="Arial"/>
                <w:b/>
                <w:lang w:eastAsia="zh-CN"/>
              </w:rPr>
              <w:t>RAN#113</w:t>
            </w:r>
          </w:p>
          <w:p w:rsidR="00D06B37" w:rsidRPr="00707672" w:rsidRDefault="00D06B37" w:rsidP="00D06B37">
            <w:pPr>
              <w:rPr>
                <w:rFonts w:ascii="Times" w:hAnsi="Times" w:cs="Times"/>
                <w:highlight w:val="green"/>
              </w:rPr>
            </w:pPr>
            <w:r w:rsidRPr="00707672">
              <w:rPr>
                <w:rFonts w:ascii="Times" w:hAnsi="Times" w:cs="Times"/>
                <w:highlight w:val="green"/>
              </w:rPr>
              <w:t>Agreement</w:t>
            </w:r>
          </w:p>
          <w:p w:rsidR="00D06B37" w:rsidRPr="00707672" w:rsidRDefault="00D06B37" w:rsidP="00D06B37">
            <w:pPr>
              <w:numPr>
                <w:ilvl w:val="0"/>
                <w:numId w:val="13"/>
              </w:numPr>
              <w:snapToGrid w:val="0"/>
              <w:spacing w:after="0"/>
              <w:rPr>
                <w:rFonts w:ascii="Times" w:hAnsi="Times" w:cs="Times"/>
                <w:lang w:eastAsia="x-none"/>
              </w:rPr>
            </w:pPr>
            <w:r w:rsidRPr="00707672">
              <w:rPr>
                <w:rFonts w:ascii="Times" w:hAnsi="Times" w:cs="Times"/>
                <w:lang w:eastAsia="x-none"/>
              </w:rPr>
              <w:t xml:space="preserve">For the configuration of SSB based L1-RSRP measurement, </w:t>
            </w:r>
          </w:p>
          <w:p w:rsidR="00D06B37" w:rsidRPr="00707672" w:rsidRDefault="00D06B37" w:rsidP="00D06B37">
            <w:pPr>
              <w:numPr>
                <w:ilvl w:val="1"/>
                <w:numId w:val="13"/>
              </w:numPr>
              <w:snapToGrid w:val="0"/>
              <w:rPr>
                <w:rFonts w:ascii="Times" w:hAnsi="Times" w:cs="Times"/>
                <w:lang w:eastAsia="x-none"/>
              </w:rPr>
            </w:pPr>
            <w:r w:rsidRPr="00707672">
              <w:rPr>
                <w:rFonts w:ascii="Times" w:hAnsi="Times" w:cs="Times"/>
                <w:lang w:eastAsia="x-none"/>
              </w:rPr>
              <w:t>periodicity of SSB, SSB position in burst are provided as time domain information for intra- and inter- frequency</w:t>
            </w:r>
          </w:p>
        </w:tc>
      </w:tr>
    </w:tbl>
    <w:p w:rsidR="00D36B6F" w:rsidRPr="00707672" w:rsidRDefault="002375DC" w:rsidP="002375DC">
      <w:pPr>
        <w:autoSpaceDE w:val="0"/>
        <w:autoSpaceDN w:val="0"/>
        <w:spacing w:before="240" w:after="0"/>
        <w:jc w:val="both"/>
        <w:rPr>
          <w:rFonts w:eastAsiaTheme="minorEastAsia"/>
          <w:lang w:eastAsia="zh-CN"/>
        </w:rPr>
      </w:pPr>
      <w:r w:rsidRPr="00707672">
        <w:rPr>
          <w:rFonts w:eastAsiaTheme="minorEastAsia" w:hint="eastAsia"/>
          <w:lang w:eastAsia="zh-CN"/>
        </w:rPr>
        <w:t xml:space="preserve">Therefore, given that the </w:t>
      </w:r>
      <w:r w:rsidRPr="00707672">
        <w:rPr>
          <w:rFonts w:eastAsiaTheme="minorEastAsia"/>
          <w:lang w:eastAsia="zh-CN"/>
        </w:rPr>
        <w:t>periodicity of SSB</w:t>
      </w:r>
      <w:r w:rsidRPr="00707672">
        <w:rPr>
          <w:rFonts w:eastAsiaTheme="minorEastAsia" w:hint="eastAsia"/>
          <w:lang w:eastAsia="zh-CN"/>
        </w:rPr>
        <w:t xml:space="preserve"> and</w:t>
      </w:r>
      <w:r w:rsidRPr="00707672">
        <w:rPr>
          <w:rFonts w:eastAsiaTheme="minorEastAsia"/>
          <w:lang w:eastAsia="zh-CN"/>
        </w:rPr>
        <w:t xml:space="preserve"> </w:t>
      </w:r>
      <w:r w:rsidRPr="00707672">
        <w:rPr>
          <w:rFonts w:eastAsiaTheme="minorEastAsia" w:hint="eastAsia"/>
          <w:lang w:eastAsia="zh-CN"/>
        </w:rPr>
        <w:t xml:space="preserve">the </w:t>
      </w:r>
      <w:r w:rsidRPr="00707672">
        <w:rPr>
          <w:rFonts w:eastAsiaTheme="minorEastAsia"/>
          <w:lang w:eastAsia="zh-CN"/>
        </w:rPr>
        <w:t>SSB position in burst are provided as time domain information for intra- and inter- frequency</w:t>
      </w:r>
      <w:r w:rsidRPr="00707672">
        <w:rPr>
          <w:rFonts w:eastAsiaTheme="minorEastAsia" w:hint="eastAsia"/>
          <w:lang w:eastAsia="zh-CN"/>
        </w:rPr>
        <w:t xml:space="preserve"> by RAN1, we believe that there is no need to provide SMTC.</w:t>
      </w:r>
    </w:p>
    <w:p w:rsidR="00D36B6F" w:rsidRPr="00707672" w:rsidRDefault="00D36B6F" w:rsidP="002375DC">
      <w:pPr>
        <w:autoSpaceDE w:val="0"/>
        <w:autoSpaceDN w:val="0"/>
        <w:spacing w:before="120" w:after="0"/>
        <w:jc w:val="both"/>
        <w:rPr>
          <w:rFonts w:eastAsiaTheme="minorEastAsia"/>
          <w:lang w:eastAsia="zh-CN"/>
        </w:rPr>
      </w:pPr>
      <w:r w:rsidRPr="00707672">
        <w:rPr>
          <w:rFonts w:eastAsiaTheme="minorEastAsia"/>
          <w:lang w:eastAsia="zh-CN"/>
        </w:rPr>
        <w:lastRenderedPageBreak/>
        <w:t>Based on the above analysis,</w:t>
      </w:r>
      <w:r w:rsidRPr="00707672">
        <w:rPr>
          <w:rFonts w:eastAsiaTheme="minorEastAsia" w:hint="eastAsia"/>
          <w:lang w:eastAsia="zh-CN"/>
        </w:rPr>
        <w:t xml:space="preserve"> </w:t>
      </w:r>
      <w:r w:rsidR="008F0B51" w:rsidRPr="00707672">
        <w:rPr>
          <w:rFonts w:eastAsiaTheme="minorEastAsia" w:hint="eastAsia"/>
          <w:lang w:eastAsia="zh-CN"/>
        </w:rPr>
        <w:t xml:space="preserve">from the perspective from RAN4, </w:t>
      </w:r>
      <w:r w:rsidR="008F0B51" w:rsidRPr="00707672">
        <w:rPr>
          <w:rFonts w:eastAsiaTheme="minorEastAsia"/>
          <w:lang w:eastAsia="zh-CN"/>
        </w:rPr>
        <w:t xml:space="preserve">UE </w:t>
      </w:r>
      <w:r w:rsidR="008F0B51" w:rsidRPr="00707672">
        <w:rPr>
          <w:rFonts w:eastAsiaTheme="minorEastAsia" w:hint="eastAsia"/>
          <w:lang w:eastAsia="zh-CN"/>
        </w:rPr>
        <w:t>don</w:t>
      </w:r>
      <w:r w:rsidR="008F0B51" w:rsidRPr="00707672">
        <w:rPr>
          <w:rFonts w:eastAsiaTheme="minorEastAsia"/>
          <w:lang w:eastAsia="zh-CN"/>
        </w:rPr>
        <w:t>’</w:t>
      </w:r>
      <w:r w:rsidR="008F0B51" w:rsidRPr="00707672">
        <w:rPr>
          <w:rFonts w:eastAsiaTheme="minorEastAsia" w:hint="eastAsia"/>
          <w:lang w:eastAsia="zh-CN"/>
        </w:rPr>
        <w:t xml:space="preserve">t </w:t>
      </w:r>
      <w:r w:rsidR="008F0B51" w:rsidRPr="00707672">
        <w:rPr>
          <w:rFonts w:eastAsiaTheme="minorEastAsia"/>
          <w:lang w:eastAsia="zh-CN"/>
        </w:rPr>
        <w:t>need to know the SMTC of LTM candidate cells in order to perform L1 measurements</w:t>
      </w:r>
      <w:r w:rsidR="008F0B51" w:rsidRPr="00707672">
        <w:rPr>
          <w:rFonts w:eastAsiaTheme="minorEastAsia" w:hint="eastAsia"/>
          <w:lang w:eastAsia="zh-CN"/>
        </w:rPr>
        <w:t>,</w:t>
      </w:r>
      <w:r w:rsidR="008F0B51" w:rsidRPr="00707672">
        <w:rPr>
          <w:rFonts w:eastAsiaTheme="minorEastAsia"/>
          <w:lang w:eastAsia="zh-CN"/>
        </w:rPr>
        <w:t xml:space="preserve"> so that it </w:t>
      </w:r>
      <w:r w:rsidR="008F0B51" w:rsidRPr="00707672">
        <w:rPr>
          <w:rFonts w:eastAsiaTheme="minorEastAsia" w:hint="eastAsia"/>
          <w:lang w:eastAsia="zh-CN"/>
        </w:rPr>
        <w:t>doesn</w:t>
      </w:r>
      <w:r w:rsidR="008F0B51" w:rsidRPr="00707672">
        <w:rPr>
          <w:rFonts w:eastAsiaTheme="minorEastAsia"/>
          <w:lang w:eastAsia="zh-CN"/>
        </w:rPr>
        <w:t>’</w:t>
      </w:r>
      <w:r w:rsidR="008F0B51" w:rsidRPr="00707672">
        <w:rPr>
          <w:rFonts w:eastAsiaTheme="minorEastAsia" w:hint="eastAsia"/>
          <w:lang w:eastAsia="zh-CN"/>
        </w:rPr>
        <w:t xml:space="preserve">t </w:t>
      </w:r>
      <w:r w:rsidR="008F0B51" w:rsidRPr="00707672">
        <w:rPr>
          <w:rFonts w:eastAsiaTheme="minorEastAsia"/>
          <w:lang w:eastAsia="zh-CN"/>
        </w:rPr>
        <w:t>need to be included in the RS configuration</w:t>
      </w:r>
      <w:r w:rsidR="008F0B51" w:rsidRPr="00707672">
        <w:rPr>
          <w:rFonts w:eastAsiaTheme="minorEastAsia" w:hint="eastAsia"/>
          <w:lang w:eastAsia="zh-CN"/>
        </w:rPr>
        <w:t>.</w:t>
      </w:r>
      <w:r w:rsidR="008F0B51" w:rsidRPr="00707672">
        <w:rPr>
          <w:rFonts w:eastAsiaTheme="minorEastAsia"/>
          <w:lang w:eastAsia="zh-CN"/>
        </w:rPr>
        <w:t xml:space="preserve"> </w:t>
      </w:r>
    </w:p>
    <w:p w:rsidR="00D36B6F" w:rsidRPr="00707672" w:rsidRDefault="00D36B6F" w:rsidP="00D36B6F">
      <w:pPr>
        <w:spacing w:before="240" w:line="360" w:lineRule="auto"/>
        <w:rPr>
          <w:rFonts w:eastAsia="宋体" w:cs="Arial"/>
          <w:lang w:eastAsia="zh-CN"/>
        </w:rPr>
      </w:pPr>
      <w:r w:rsidRPr="00707672">
        <w:rPr>
          <w:rFonts w:eastAsia="宋体" w:cs="Arial" w:hint="eastAsia"/>
          <w:lang w:eastAsia="zh-CN"/>
        </w:rPr>
        <w:t>Therefore, it is proposed,</w:t>
      </w:r>
    </w:p>
    <w:p w:rsidR="00D36B6F" w:rsidRPr="00707672" w:rsidRDefault="008F0B51" w:rsidP="00D36B6F">
      <w:pPr>
        <w:spacing w:after="0"/>
        <w:rPr>
          <w:rFonts w:eastAsia="宋体" w:cs="Arial"/>
          <w:b/>
          <w:lang w:eastAsia="zh-CN"/>
        </w:rPr>
      </w:pPr>
      <w:r w:rsidRPr="00707672">
        <w:rPr>
          <w:rFonts w:eastAsia="宋体" w:cs="Arial"/>
          <w:b/>
          <w:lang w:eastAsia="zh-CN"/>
        </w:rPr>
        <w:t xml:space="preserve">Proposal 1: </w:t>
      </w:r>
      <w:r w:rsidR="00D37EEE" w:rsidRPr="00707672">
        <w:rPr>
          <w:rFonts w:eastAsia="宋体" w:cs="Arial"/>
          <w:b/>
          <w:lang w:eastAsia="zh-CN"/>
        </w:rPr>
        <w:t xml:space="preserve">For RS configurations, there is no need to </w:t>
      </w:r>
      <w:r w:rsidR="00D37EEE" w:rsidRPr="00707672">
        <w:rPr>
          <w:rFonts w:eastAsia="宋体" w:cs="Arial" w:hint="eastAsia"/>
          <w:b/>
          <w:lang w:eastAsia="zh-CN"/>
        </w:rPr>
        <w:t>include</w:t>
      </w:r>
      <w:r w:rsidR="00D37EEE" w:rsidRPr="00707672">
        <w:rPr>
          <w:rFonts w:eastAsia="宋体" w:cs="Arial"/>
          <w:b/>
          <w:lang w:eastAsia="zh-CN"/>
        </w:rPr>
        <w:t xml:space="preserve"> the SMTC of the LTM candidate cells for the UE to perform L1 measurements, as the SSB periodicity and the SSB position in burst are already provided by RAN1.</w:t>
      </w:r>
      <w:r w:rsidR="00607234" w:rsidRPr="00707672">
        <w:rPr>
          <w:rFonts w:eastAsia="宋体" w:cs="Arial"/>
          <w:b/>
          <w:lang w:eastAsia="zh-CN"/>
        </w:rPr>
        <w:t xml:space="preserve"> </w:t>
      </w:r>
    </w:p>
    <w:p w:rsidR="00D36B6F" w:rsidRPr="00707672" w:rsidRDefault="00D36B6F" w:rsidP="00D36B6F">
      <w:pPr>
        <w:pStyle w:val="1"/>
        <w:rPr>
          <w:rFonts w:eastAsia="宋体"/>
          <w:lang w:eastAsia="zh-CN"/>
        </w:rPr>
      </w:pPr>
      <w:r w:rsidRPr="00707672">
        <w:rPr>
          <w:rFonts w:eastAsia="宋体"/>
          <w:lang w:eastAsia="zh-CN"/>
        </w:rPr>
        <w:t>3. Conclusion</w:t>
      </w:r>
    </w:p>
    <w:p w:rsidR="00D36B6F" w:rsidRPr="00707672" w:rsidRDefault="00D36B6F" w:rsidP="00D36B6F">
      <w:pPr>
        <w:rPr>
          <w:rFonts w:eastAsiaTheme="minorEastAsia"/>
          <w:lang w:eastAsia="zh-CN"/>
        </w:rPr>
      </w:pPr>
      <w:bookmarkStart w:id="10" w:name="_Toc423020280"/>
      <w:bookmarkEnd w:id="10"/>
      <w:r w:rsidRPr="00707672">
        <w:rPr>
          <w:rFonts w:eastAsiaTheme="minorEastAsia" w:hint="eastAsia"/>
          <w:lang w:eastAsia="zh-CN"/>
        </w:rPr>
        <w:t>I</w:t>
      </w:r>
      <w:r w:rsidRPr="00707672">
        <w:rPr>
          <w:rFonts w:eastAsiaTheme="minorEastAsia"/>
          <w:lang w:eastAsia="zh-CN"/>
        </w:rPr>
        <w:t xml:space="preserve">n this contribution, we provide our analyses on </w:t>
      </w:r>
      <w:r w:rsidR="009059AF" w:rsidRPr="00707672">
        <w:rPr>
          <w:rFonts w:eastAsiaTheme="minorEastAsia"/>
          <w:lang w:eastAsia="zh-CN"/>
        </w:rPr>
        <w:t>question</w:t>
      </w:r>
      <w:r w:rsidRPr="00707672">
        <w:rPr>
          <w:rFonts w:eastAsiaTheme="minorEastAsia"/>
          <w:lang w:eastAsia="zh-CN"/>
        </w:rPr>
        <w:t xml:space="preserve"> in </w:t>
      </w:r>
      <w:r w:rsidR="009059AF" w:rsidRPr="00707672">
        <w:rPr>
          <w:rFonts w:eastAsiaTheme="minorEastAsia" w:hint="eastAsia"/>
          <w:lang w:eastAsia="zh-CN"/>
        </w:rPr>
        <w:t>RAN2</w:t>
      </w:r>
      <w:r w:rsidRPr="00707672">
        <w:rPr>
          <w:rFonts w:eastAsiaTheme="minorEastAsia"/>
          <w:lang w:eastAsia="zh-CN"/>
        </w:rPr>
        <w:t xml:space="preserve"> LS on </w:t>
      </w:r>
      <w:r w:rsidR="009059AF" w:rsidRPr="00707672">
        <w:rPr>
          <w:rFonts w:eastAsiaTheme="minorEastAsia"/>
          <w:lang w:eastAsia="zh-CN"/>
        </w:rPr>
        <w:t>SMTC of LTM candidate cells for L1 measurements</w:t>
      </w:r>
      <w:r w:rsidRPr="00707672">
        <w:rPr>
          <w:rFonts w:eastAsiaTheme="minorEastAsia"/>
          <w:lang w:eastAsia="zh-CN"/>
        </w:rPr>
        <w:t xml:space="preserve">, and </w:t>
      </w:r>
      <w:r w:rsidR="009059AF" w:rsidRPr="00707672">
        <w:rPr>
          <w:rFonts w:eastAsiaTheme="minorEastAsia" w:hint="eastAsia"/>
          <w:lang w:eastAsia="zh-CN"/>
        </w:rPr>
        <w:t>proposal</w:t>
      </w:r>
      <w:r w:rsidRPr="00707672">
        <w:rPr>
          <w:rFonts w:eastAsiaTheme="minorEastAsia" w:hint="eastAsia"/>
          <w:lang w:eastAsia="zh-CN"/>
        </w:rPr>
        <w:t xml:space="preserve"> </w:t>
      </w:r>
      <w:r w:rsidR="009059AF" w:rsidRPr="00707672">
        <w:rPr>
          <w:rFonts w:eastAsiaTheme="minorEastAsia" w:hint="eastAsia"/>
          <w:lang w:eastAsia="zh-CN"/>
        </w:rPr>
        <w:t>is</w:t>
      </w:r>
      <w:r w:rsidRPr="00707672">
        <w:rPr>
          <w:rFonts w:eastAsiaTheme="minorEastAsia"/>
          <w:lang w:eastAsia="zh-CN"/>
        </w:rPr>
        <w:t xml:space="preserve"> as </w:t>
      </w:r>
      <w:r w:rsidR="009059AF" w:rsidRPr="00707672">
        <w:rPr>
          <w:rFonts w:eastAsiaTheme="minorEastAsia" w:hint="eastAsia"/>
          <w:lang w:eastAsia="zh-CN"/>
        </w:rPr>
        <w:t>below</w:t>
      </w:r>
      <w:r w:rsidRPr="00707672">
        <w:rPr>
          <w:rFonts w:eastAsiaTheme="minorEastAsia"/>
          <w:lang w:eastAsia="zh-CN"/>
        </w:rPr>
        <w:t>:</w:t>
      </w:r>
    </w:p>
    <w:p w:rsidR="006E2048" w:rsidRPr="00707672" w:rsidRDefault="006E2048" w:rsidP="006E2048">
      <w:pPr>
        <w:spacing w:after="0"/>
        <w:rPr>
          <w:rFonts w:eastAsia="宋体" w:cs="Arial"/>
          <w:b/>
          <w:lang w:eastAsia="zh-CN"/>
        </w:rPr>
      </w:pPr>
      <w:r w:rsidRPr="00707672">
        <w:rPr>
          <w:rFonts w:eastAsia="宋体" w:cs="Arial"/>
          <w:b/>
          <w:lang w:eastAsia="zh-CN"/>
        </w:rPr>
        <w:t>Proposal 1:</w:t>
      </w:r>
      <w:r w:rsidR="00D37EEE" w:rsidRPr="00707672">
        <w:rPr>
          <w:rFonts w:eastAsia="宋体" w:cs="Arial"/>
          <w:b/>
          <w:lang w:eastAsia="zh-CN"/>
        </w:rPr>
        <w:t xml:space="preserve"> For RS configurations, there is no need to </w:t>
      </w:r>
      <w:r w:rsidR="00D37EEE" w:rsidRPr="00707672">
        <w:rPr>
          <w:rFonts w:eastAsia="宋体" w:cs="Arial" w:hint="eastAsia"/>
          <w:b/>
          <w:lang w:eastAsia="zh-CN"/>
        </w:rPr>
        <w:t>include</w:t>
      </w:r>
      <w:r w:rsidR="00D37EEE" w:rsidRPr="00707672">
        <w:rPr>
          <w:rFonts w:eastAsia="宋体" w:cs="Arial"/>
          <w:b/>
          <w:lang w:eastAsia="zh-CN"/>
        </w:rPr>
        <w:t xml:space="preserve"> the SMTC of the LTM candidate cells for the UE to perform L1 measurements, as the SSB periodicity and the SSB position in burst are already provided by RAN1.</w:t>
      </w:r>
    </w:p>
    <w:p w:rsidR="00D36B6F" w:rsidRPr="00707672" w:rsidRDefault="00D36B6F" w:rsidP="00D36B6F">
      <w:pPr>
        <w:pStyle w:val="1"/>
      </w:pPr>
      <w:r w:rsidRPr="00707672">
        <w:t>4. Reference</w:t>
      </w:r>
    </w:p>
    <w:bookmarkEnd w:id="4"/>
    <w:p w:rsidR="00D36B6F" w:rsidRPr="00707672" w:rsidRDefault="009059AF" w:rsidP="009059AF">
      <w:pPr>
        <w:numPr>
          <w:ilvl w:val="0"/>
          <w:numId w:val="1"/>
        </w:numPr>
        <w:rPr>
          <w:lang w:eastAsia="zh-CN"/>
        </w:rPr>
      </w:pPr>
      <w:r w:rsidRPr="00707672">
        <w:t>R2-2311333</w:t>
      </w:r>
      <w:r w:rsidR="00D36B6F" w:rsidRPr="00707672">
        <w:t xml:space="preserve"> </w:t>
      </w:r>
      <w:r w:rsidRPr="00707672">
        <w:t>LS on L1 measurements for LTM</w:t>
      </w:r>
      <w:r w:rsidRPr="00707672">
        <w:rPr>
          <w:rFonts w:eastAsiaTheme="minorEastAsia" w:hint="eastAsia"/>
          <w:lang w:eastAsia="zh-CN"/>
        </w:rPr>
        <w:t>, E</w:t>
      </w:r>
      <w:r w:rsidRPr="00707672">
        <w:t>ricsson</w:t>
      </w:r>
    </w:p>
    <w:p w:rsidR="00D36B6F" w:rsidRPr="00707672" w:rsidRDefault="00D36B6F" w:rsidP="00D36B6F">
      <w:pPr>
        <w:spacing w:after="0"/>
        <w:rPr>
          <w:rFonts w:eastAsiaTheme="minorEastAsia"/>
          <w:lang w:val="en-US" w:eastAsia="zh-CN"/>
        </w:rPr>
      </w:pPr>
      <w:r w:rsidRPr="00707672">
        <w:rPr>
          <w:lang w:val="en-US" w:eastAsia="zh-CN"/>
        </w:rPr>
        <w:br w:type="page"/>
      </w:r>
    </w:p>
    <w:p w:rsidR="00D36B6F" w:rsidRPr="00707672" w:rsidRDefault="00D36B6F" w:rsidP="00D36B6F">
      <w:pPr>
        <w:pStyle w:val="1"/>
        <w:rPr>
          <w:lang w:val="en-US" w:eastAsia="zh-CN"/>
        </w:rPr>
      </w:pPr>
      <w:bookmarkStart w:id="11" w:name="OLE_LINK106"/>
      <w:bookmarkStart w:id="12" w:name="OLE_LINK107"/>
      <w:r w:rsidRPr="00707672">
        <w:rPr>
          <w:rFonts w:hint="eastAsia"/>
          <w:lang w:val="en-US" w:eastAsia="zh-CN"/>
        </w:rPr>
        <w:lastRenderedPageBreak/>
        <w:t>5 Annex</w:t>
      </w:r>
    </w:p>
    <w:bookmarkEnd w:id="11"/>
    <w:bookmarkEnd w:id="12"/>
    <w:p w:rsidR="00D36B6F" w:rsidRPr="00707672" w:rsidRDefault="00D36B6F" w:rsidP="00D36B6F">
      <w:pPr>
        <w:keepLines/>
        <w:widowControl w:val="0"/>
        <w:tabs>
          <w:tab w:val="right" w:pos="10440"/>
          <w:tab w:val="right" w:pos="13323"/>
        </w:tabs>
        <w:overflowPunct w:val="0"/>
        <w:autoSpaceDE w:val="0"/>
        <w:autoSpaceDN w:val="0"/>
        <w:adjustRightInd w:val="0"/>
        <w:spacing w:before="60" w:after="60"/>
        <w:textAlignment w:val="baseline"/>
        <w:rPr>
          <w:rFonts w:ascii="Arial" w:eastAsia="宋体" w:hAnsi="Arial" w:cs="Arial"/>
          <w:b/>
          <w:noProof/>
          <w:sz w:val="24"/>
          <w:szCs w:val="24"/>
          <w:lang w:val="en-US" w:eastAsia="zh-CN"/>
        </w:rPr>
      </w:pPr>
      <w:r w:rsidRPr="00707672">
        <w:rPr>
          <w:rFonts w:ascii="Arial" w:eastAsia="宋体" w:hAnsi="Arial" w:cs="Arial"/>
          <w:b/>
          <w:noProof/>
          <w:sz w:val="24"/>
          <w:szCs w:val="24"/>
          <w:lang w:val="en-US"/>
        </w:rPr>
        <w:t>3GPP TSG-RAN WG4 Meeting #</w:t>
      </w:r>
      <w:r w:rsidRPr="00707672">
        <w:rPr>
          <w:rFonts w:ascii="Arial" w:eastAsia="宋体" w:hAnsi="Arial" w:cs="Arial"/>
          <w:b/>
          <w:noProof/>
          <w:sz w:val="18"/>
          <w:lang w:val="en-US"/>
        </w:rPr>
        <w:t xml:space="preserve"> </w:t>
      </w:r>
      <w:r w:rsidRPr="00707672">
        <w:rPr>
          <w:rFonts w:ascii="Arial" w:eastAsia="宋体" w:hAnsi="Arial" w:cs="Arial"/>
          <w:b/>
          <w:noProof/>
          <w:sz w:val="24"/>
          <w:szCs w:val="24"/>
          <w:lang w:val="en-US"/>
        </w:rPr>
        <w:t>10</w:t>
      </w:r>
      <w:r w:rsidR="00AA644F" w:rsidRPr="00707672">
        <w:rPr>
          <w:rFonts w:ascii="Arial" w:eastAsia="宋体" w:hAnsi="Arial" w:cs="Arial" w:hint="eastAsia"/>
          <w:b/>
          <w:noProof/>
          <w:sz w:val="24"/>
          <w:szCs w:val="24"/>
          <w:lang w:val="en-US" w:eastAsia="zh-CN"/>
        </w:rPr>
        <w:t>9</w:t>
      </w:r>
      <w:r w:rsidRPr="00707672">
        <w:rPr>
          <w:rFonts w:ascii="Arial" w:eastAsia="宋体" w:hAnsi="Arial" w:cs="Arial" w:hint="eastAsia"/>
          <w:b/>
          <w:noProof/>
          <w:sz w:val="24"/>
          <w:szCs w:val="24"/>
          <w:lang w:val="en-US" w:eastAsia="zh-CN"/>
        </w:rPr>
        <w:t xml:space="preserve">               </w:t>
      </w:r>
      <w:r w:rsidR="00922E99" w:rsidRPr="00707672">
        <w:rPr>
          <w:rFonts w:ascii="Arial" w:eastAsia="宋体" w:hAnsi="Arial" w:cs="Arial" w:hint="eastAsia"/>
          <w:b/>
          <w:noProof/>
          <w:sz w:val="24"/>
          <w:szCs w:val="24"/>
          <w:lang w:val="en-US" w:eastAsia="zh-CN"/>
        </w:rPr>
        <w:t xml:space="preserve">                   </w:t>
      </w:r>
      <w:r w:rsidR="00707672" w:rsidRPr="00707672">
        <w:rPr>
          <w:rFonts w:ascii="Arial" w:eastAsia="宋体" w:hAnsi="Arial" w:cs="Arial"/>
          <w:b/>
          <w:noProof/>
          <w:sz w:val="24"/>
          <w:szCs w:val="24"/>
          <w:lang w:val="en-US"/>
        </w:rPr>
        <w:t>R4-2318326</w:t>
      </w:r>
      <w:bookmarkStart w:id="13" w:name="_GoBack"/>
      <w:bookmarkEnd w:id="13"/>
      <w:r w:rsidRPr="00707672">
        <w:rPr>
          <w:rFonts w:ascii="Arial" w:eastAsia="宋体" w:hAnsi="Arial" w:cs="Arial" w:hint="eastAsia"/>
          <w:b/>
          <w:noProof/>
          <w:sz w:val="24"/>
          <w:szCs w:val="24"/>
          <w:lang w:val="en-US" w:eastAsia="zh-CN"/>
        </w:rPr>
        <w:t xml:space="preserve">                                            </w:t>
      </w:r>
    </w:p>
    <w:p w:rsidR="00D36B6F" w:rsidRPr="00707672" w:rsidRDefault="00922E99" w:rsidP="00D36B6F">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sz w:val="24"/>
          <w:szCs w:val="24"/>
          <w:lang w:eastAsia="zh-CN"/>
        </w:rPr>
      </w:pPr>
      <w:r w:rsidRPr="00707672">
        <w:rPr>
          <w:rFonts w:ascii="Arial" w:eastAsia="宋体" w:hAnsi="Arial" w:cs="Arial"/>
          <w:b/>
          <w:sz w:val="24"/>
          <w:szCs w:val="24"/>
          <w:lang w:eastAsia="zh-CN"/>
        </w:rPr>
        <w:t>Chicago, US, November 13 – 17, 2023</w:t>
      </w:r>
    </w:p>
    <w:p w:rsidR="00D36B6F" w:rsidRPr="00707672" w:rsidRDefault="00D36B6F" w:rsidP="00D36B6F">
      <w:pPr>
        <w:tabs>
          <w:tab w:val="left" w:pos="1985"/>
        </w:tabs>
        <w:overflowPunct w:val="0"/>
        <w:autoSpaceDE w:val="0"/>
        <w:autoSpaceDN w:val="0"/>
        <w:adjustRightInd w:val="0"/>
        <w:spacing w:after="0"/>
        <w:ind w:left="1975" w:hangingChars="823" w:hanging="1975"/>
        <w:jc w:val="both"/>
        <w:textAlignment w:val="baseline"/>
        <w:rPr>
          <w:rFonts w:eastAsia="宋体"/>
          <w:sz w:val="24"/>
          <w:highlight w:val="yellow"/>
        </w:rPr>
      </w:pP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707672">
        <w:rPr>
          <w:rFonts w:ascii="Arial" w:eastAsia="宋体" w:hAnsi="Arial" w:cs="Arial"/>
          <w:b/>
          <w:sz w:val="22"/>
          <w:szCs w:val="22"/>
        </w:rPr>
        <w:t>Title:</w:t>
      </w:r>
      <w:r w:rsidRPr="00707672">
        <w:rPr>
          <w:rFonts w:ascii="Arial" w:eastAsia="宋体" w:hAnsi="Arial" w:cs="Arial"/>
          <w:b/>
          <w:sz w:val="22"/>
          <w:szCs w:val="22"/>
        </w:rPr>
        <w:tab/>
      </w:r>
      <w:r w:rsidR="00AA644F" w:rsidRPr="00707672">
        <w:rPr>
          <w:rFonts w:ascii="Arial" w:eastAsia="宋体" w:hAnsi="Arial" w:cs="Arial"/>
          <w:sz w:val="22"/>
          <w:szCs w:val="22"/>
        </w:rPr>
        <w:t xml:space="preserve">Reply LS on </w:t>
      </w:r>
      <w:r w:rsidR="00AA644F" w:rsidRPr="00707672">
        <w:rPr>
          <w:rFonts w:ascii="Arial" w:hAnsi="Arial" w:cs="Arial"/>
        </w:rPr>
        <w:t>SMTC of LTM candidate cells</w:t>
      </w:r>
      <w:r w:rsidR="00AA644F" w:rsidRPr="00707672">
        <w:rPr>
          <w:rFonts w:ascii="Arial" w:eastAsia="宋体" w:hAnsi="Arial" w:cs="Arial"/>
          <w:sz w:val="22"/>
          <w:szCs w:val="22"/>
        </w:rPr>
        <w:t xml:space="preserve"> </w:t>
      </w:r>
      <w:r w:rsidR="00AA644F" w:rsidRPr="00707672">
        <w:rPr>
          <w:rFonts w:ascii="Arial" w:eastAsia="宋体" w:hAnsi="Arial" w:cs="Arial" w:hint="eastAsia"/>
          <w:sz w:val="22"/>
          <w:szCs w:val="22"/>
          <w:lang w:eastAsia="zh-CN"/>
        </w:rPr>
        <w:t xml:space="preserve">for </w:t>
      </w:r>
      <w:r w:rsidR="00AA644F" w:rsidRPr="00707672">
        <w:rPr>
          <w:rFonts w:ascii="Arial" w:eastAsia="宋体" w:hAnsi="Arial" w:cs="Arial"/>
          <w:sz w:val="22"/>
          <w:szCs w:val="22"/>
        </w:rPr>
        <w:t>L1 measurements</w:t>
      </w: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4" w:name="OLE_LINK57"/>
      <w:bookmarkStart w:id="15" w:name="OLE_LINK58"/>
      <w:r w:rsidRPr="00707672">
        <w:rPr>
          <w:rFonts w:ascii="Arial" w:eastAsia="宋体" w:hAnsi="Arial" w:cs="Arial"/>
          <w:b/>
          <w:sz w:val="22"/>
          <w:szCs w:val="22"/>
        </w:rPr>
        <w:t>Response to:</w:t>
      </w:r>
      <w:r w:rsidRPr="00707672">
        <w:rPr>
          <w:rFonts w:ascii="Arial" w:eastAsia="宋体" w:hAnsi="Arial" w:cs="Arial"/>
          <w:b/>
          <w:bCs/>
          <w:sz w:val="22"/>
          <w:szCs w:val="22"/>
        </w:rPr>
        <w:tab/>
      </w:r>
      <w:r w:rsidR="00AA644F" w:rsidRPr="00707672">
        <w:rPr>
          <w:rFonts w:ascii="Arial" w:eastAsia="宋体" w:hAnsi="Arial" w:cs="Arial"/>
          <w:bCs/>
          <w:sz w:val="22"/>
          <w:szCs w:val="22"/>
        </w:rPr>
        <w:t>R2-2311333</w:t>
      </w: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6" w:name="OLE_LINK59"/>
      <w:bookmarkStart w:id="17" w:name="OLE_LINK60"/>
      <w:bookmarkStart w:id="18" w:name="OLE_LINK61"/>
      <w:bookmarkEnd w:id="14"/>
      <w:bookmarkEnd w:id="15"/>
      <w:r w:rsidRPr="00707672">
        <w:rPr>
          <w:rFonts w:ascii="Arial" w:eastAsia="宋体" w:hAnsi="Arial" w:cs="Arial"/>
          <w:b/>
          <w:sz w:val="22"/>
          <w:szCs w:val="22"/>
        </w:rPr>
        <w:t>Release:</w:t>
      </w:r>
      <w:r w:rsidRPr="00707672">
        <w:rPr>
          <w:rFonts w:ascii="Arial" w:eastAsia="宋体" w:hAnsi="Arial" w:cs="Arial"/>
          <w:b/>
          <w:bCs/>
          <w:sz w:val="22"/>
          <w:szCs w:val="22"/>
        </w:rPr>
        <w:tab/>
      </w:r>
      <w:r w:rsidRPr="00707672">
        <w:rPr>
          <w:rFonts w:ascii="Arial" w:eastAsia="宋体" w:hAnsi="Arial" w:cs="Arial"/>
          <w:bCs/>
          <w:sz w:val="22"/>
          <w:szCs w:val="22"/>
        </w:rPr>
        <w:t>Rel-1</w:t>
      </w:r>
      <w:r w:rsidRPr="00707672">
        <w:rPr>
          <w:rFonts w:ascii="Arial" w:eastAsia="宋体" w:hAnsi="Arial" w:cs="Arial" w:hint="eastAsia"/>
          <w:bCs/>
          <w:sz w:val="22"/>
          <w:szCs w:val="22"/>
          <w:lang w:eastAsia="zh-CN"/>
        </w:rPr>
        <w:t>8</w:t>
      </w:r>
    </w:p>
    <w:bookmarkEnd w:id="16"/>
    <w:bookmarkEnd w:id="17"/>
    <w:bookmarkEnd w:id="18"/>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707672">
        <w:rPr>
          <w:rFonts w:ascii="Arial" w:eastAsia="宋体" w:hAnsi="Arial" w:cs="Arial"/>
          <w:b/>
          <w:sz w:val="22"/>
          <w:szCs w:val="22"/>
        </w:rPr>
        <w:t>Work Item:</w:t>
      </w:r>
      <w:r w:rsidRPr="00707672">
        <w:rPr>
          <w:rFonts w:ascii="Arial" w:eastAsia="宋体" w:hAnsi="Arial" w:cs="Arial"/>
          <w:b/>
          <w:bCs/>
          <w:sz w:val="22"/>
          <w:szCs w:val="22"/>
        </w:rPr>
        <w:tab/>
      </w:r>
      <w:r w:rsidRPr="00707672">
        <w:rPr>
          <w:rFonts w:ascii="Arial" w:eastAsia="宋体" w:hAnsi="Arial" w:cs="Arial"/>
          <w:bCs/>
          <w:sz w:val="22"/>
          <w:szCs w:val="22"/>
        </w:rPr>
        <w:t>NR_mob_enh2-Core</w:t>
      </w: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sz w:val="22"/>
          <w:szCs w:val="22"/>
        </w:rPr>
      </w:pP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707672">
        <w:rPr>
          <w:rFonts w:ascii="Arial" w:eastAsia="宋体" w:hAnsi="Arial" w:cs="Arial"/>
          <w:b/>
          <w:sz w:val="22"/>
          <w:szCs w:val="22"/>
        </w:rPr>
        <w:t>Source:</w:t>
      </w:r>
      <w:r w:rsidRPr="00707672">
        <w:rPr>
          <w:rFonts w:ascii="Arial" w:eastAsia="宋体" w:hAnsi="Arial" w:cs="Arial"/>
          <w:b/>
          <w:sz w:val="22"/>
          <w:szCs w:val="22"/>
        </w:rPr>
        <w:tab/>
      </w:r>
      <w:r w:rsidRPr="00707672">
        <w:rPr>
          <w:rFonts w:ascii="Arial" w:eastAsia="宋体" w:hAnsi="Arial" w:cs="Arial"/>
          <w:sz w:val="22"/>
          <w:szCs w:val="22"/>
        </w:rPr>
        <w:t>RAN WG 4</w:t>
      </w: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r w:rsidRPr="00707672">
        <w:rPr>
          <w:rFonts w:ascii="Arial" w:eastAsia="宋体" w:hAnsi="Arial" w:cs="Arial"/>
          <w:b/>
          <w:sz w:val="22"/>
          <w:szCs w:val="22"/>
        </w:rPr>
        <w:t>To:</w:t>
      </w:r>
      <w:r w:rsidRPr="00707672">
        <w:rPr>
          <w:rFonts w:ascii="Arial" w:eastAsia="宋体" w:hAnsi="Arial" w:cs="Arial"/>
          <w:b/>
          <w:bCs/>
          <w:sz w:val="22"/>
          <w:szCs w:val="22"/>
        </w:rPr>
        <w:tab/>
      </w:r>
      <w:r w:rsidRPr="00707672">
        <w:rPr>
          <w:rFonts w:ascii="Arial" w:eastAsia="宋体" w:hAnsi="Arial" w:cs="Arial"/>
          <w:bCs/>
          <w:sz w:val="22"/>
          <w:szCs w:val="22"/>
        </w:rPr>
        <w:t xml:space="preserve">RAN WG </w:t>
      </w:r>
      <w:r w:rsidR="00AA644F" w:rsidRPr="00707672">
        <w:rPr>
          <w:rFonts w:ascii="Arial" w:eastAsia="宋体" w:hAnsi="Arial" w:cs="Arial" w:hint="eastAsia"/>
          <w:bCs/>
          <w:sz w:val="22"/>
          <w:szCs w:val="22"/>
          <w:lang w:eastAsia="zh-CN"/>
        </w:rPr>
        <w:t>2</w:t>
      </w: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bCs/>
          <w:sz w:val="22"/>
          <w:szCs w:val="22"/>
        </w:rPr>
      </w:pPr>
      <w:bookmarkStart w:id="19" w:name="OLE_LINK45"/>
      <w:bookmarkStart w:id="20" w:name="OLE_LINK46"/>
      <w:r w:rsidRPr="00707672">
        <w:rPr>
          <w:rFonts w:ascii="Arial" w:eastAsia="宋体" w:hAnsi="Arial" w:cs="Arial"/>
          <w:b/>
          <w:sz w:val="22"/>
          <w:szCs w:val="22"/>
        </w:rPr>
        <w:t>Cc:</w:t>
      </w:r>
      <w:r w:rsidRPr="00707672">
        <w:rPr>
          <w:rFonts w:ascii="Arial" w:eastAsia="宋体" w:hAnsi="Arial" w:cs="Arial"/>
          <w:b/>
          <w:bCs/>
          <w:sz w:val="22"/>
          <w:szCs w:val="22"/>
        </w:rPr>
        <w:tab/>
      </w:r>
      <w:r w:rsidR="00AA644F" w:rsidRPr="00707672">
        <w:rPr>
          <w:rFonts w:ascii="Arial" w:eastAsia="宋体" w:hAnsi="Arial" w:cs="Arial"/>
          <w:bCs/>
          <w:sz w:val="22"/>
          <w:szCs w:val="22"/>
        </w:rPr>
        <w:t xml:space="preserve">RAN WG </w:t>
      </w:r>
      <w:r w:rsidR="00AA644F" w:rsidRPr="00707672">
        <w:rPr>
          <w:rFonts w:ascii="Arial" w:eastAsia="宋体" w:hAnsi="Arial" w:cs="Arial" w:hint="eastAsia"/>
          <w:bCs/>
          <w:sz w:val="22"/>
          <w:szCs w:val="22"/>
          <w:lang w:eastAsia="zh-CN"/>
        </w:rPr>
        <w:t>1</w:t>
      </w:r>
    </w:p>
    <w:bookmarkEnd w:id="19"/>
    <w:bookmarkEnd w:id="20"/>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Cs/>
        </w:rPr>
      </w:pP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707672">
        <w:rPr>
          <w:rFonts w:ascii="Arial" w:eastAsia="宋体" w:hAnsi="Arial" w:cs="Arial"/>
          <w:b/>
          <w:sz w:val="22"/>
          <w:szCs w:val="22"/>
        </w:rPr>
        <w:t>Contact person:</w:t>
      </w:r>
      <w:r w:rsidRPr="00707672">
        <w:rPr>
          <w:rFonts w:ascii="Arial" w:eastAsia="宋体" w:hAnsi="Arial" w:cs="Arial"/>
          <w:b/>
          <w:bCs/>
          <w:sz w:val="22"/>
          <w:szCs w:val="22"/>
        </w:rPr>
        <w:tab/>
      </w:r>
    </w:p>
    <w:p w:rsidR="00D36B6F" w:rsidRPr="00707672" w:rsidRDefault="00D36B6F" w:rsidP="00D36B6F">
      <w:pPr>
        <w:pStyle w:val="4"/>
        <w:keepLines w:val="0"/>
        <w:tabs>
          <w:tab w:val="left" w:pos="2268"/>
          <w:tab w:val="left" w:pos="2694"/>
        </w:tabs>
        <w:spacing w:before="0" w:after="0"/>
        <w:ind w:left="567" w:firstLine="0"/>
        <w:rPr>
          <w:rFonts w:eastAsia="宋体" w:cs="Arial"/>
          <w:b/>
          <w:bCs/>
          <w:sz w:val="22"/>
          <w:szCs w:val="22"/>
          <w:lang w:eastAsia="zh-CN"/>
        </w:rPr>
      </w:pPr>
      <w:r w:rsidRPr="00707672">
        <w:rPr>
          <w:rFonts w:cs="Arial"/>
          <w:b/>
          <w:sz w:val="20"/>
        </w:rPr>
        <w:t>Name:</w:t>
      </w:r>
      <w:r w:rsidRPr="00707672">
        <w:rPr>
          <w:rFonts w:cs="Arial"/>
          <w:b/>
          <w:sz w:val="20"/>
        </w:rPr>
        <w:tab/>
      </w:r>
      <w:proofErr w:type="spellStart"/>
      <w:r w:rsidRPr="00707672">
        <w:rPr>
          <w:rFonts w:cs="Arial" w:hint="eastAsia"/>
          <w:sz w:val="20"/>
        </w:rPr>
        <w:t>Lingyu</w:t>
      </w:r>
      <w:proofErr w:type="spellEnd"/>
      <w:r w:rsidRPr="00707672">
        <w:rPr>
          <w:rFonts w:cs="Arial" w:hint="eastAsia"/>
          <w:sz w:val="20"/>
        </w:rPr>
        <w:t xml:space="preserve"> </w:t>
      </w:r>
      <w:proofErr w:type="gramStart"/>
      <w:r w:rsidRPr="00707672">
        <w:rPr>
          <w:rFonts w:cs="Arial" w:hint="eastAsia"/>
          <w:sz w:val="20"/>
        </w:rPr>
        <w:t>Gao</w:t>
      </w:r>
      <w:proofErr w:type="gramEnd"/>
    </w:p>
    <w:p w:rsidR="00D36B6F" w:rsidRPr="00707672" w:rsidRDefault="00D36B6F" w:rsidP="00D36B6F">
      <w:pPr>
        <w:pStyle w:val="4"/>
        <w:keepLines w:val="0"/>
        <w:tabs>
          <w:tab w:val="left" w:pos="2268"/>
          <w:tab w:val="left" w:pos="2694"/>
        </w:tabs>
        <w:spacing w:before="0" w:after="0"/>
        <w:ind w:left="567" w:firstLine="0"/>
        <w:rPr>
          <w:rFonts w:cs="Arial"/>
          <w:b/>
          <w:sz w:val="20"/>
        </w:rPr>
      </w:pPr>
      <w:r w:rsidRPr="00707672">
        <w:rPr>
          <w:rFonts w:cs="Arial"/>
          <w:b/>
          <w:sz w:val="20"/>
        </w:rPr>
        <w:t>E-mail Address:</w:t>
      </w:r>
      <w:r w:rsidRPr="00707672">
        <w:rPr>
          <w:rFonts w:cs="Arial"/>
          <w:b/>
          <w:sz w:val="20"/>
        </w:rPr>
        <w:tab/>
      </w:r>
      <w:r w:rsidRPr="00707672">
        <w:rPr>
          <w:rStyle w:val="a6"/>
          <w:rFonts w:eastAsia="宋体"/>
          <w:color w:val="auto"/>
          <w:sz w:val="22"/>
          <w:szCs w:val="22"/>
          <w:lang w:val="de-DE" w:eastAsia="zh-CN"/>
        </w:rPr>
        <w:t>gaolingyu@catt.cn</w:t>
      </w: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bCs/>
          <w:sz w:val="22"/>
          <w:szCs w:val="22"/>
        </w:rPr>
      </w:pP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707672">
        <w:rPr>
          <w:rFonts w:ascii="Arial" w:eastAsia="宋体" w:hAnsi="Arial" w:cs="Arial"/>
          <w:b/>
          <w:sz w:val="22"/>
          <w:szCs w:val="22"/>
        </w:rPr>
        <w:t>Send any reply LS to:</w:t>
      </w:r>
      <w:r w:rsidRPr="00707672">
        <w:rPr>
          <w:rFonts w:ascii="Arial" w:eastAsia="宋体" w:hAnsi="Arial" w:cs="Arial"/>
          <w:b/>
          <w:sz w:val="22"/>
          <w:szCs w:val="22"/>
        </w:rPr>
        <w:tab/>
        <w:t xml:space="preserve">3GPP Liaisons Coordinator, </w:t>
      </w:r>
      <w:hyperlink r:id="rId8" w:history="1">
        <w:r w:rsidRPr="00707672">
          <w:rPr>
            <w:rFonts w:ascii="Arial" w:eastAsia="宋体" w:hAnsi="Arial" w:cs="Arial"/>
            <w:b/>
            <w:sz w:val="22"/>
            <w:szCs w:val="22"/>
            <w:u w:val="single"/>
          </w:rPr>
          <w:t>mailto:3GPPLiaison@etsi.org</w:t>
        </w:r>
      </w:hyperlink>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
        </w:rPr>
      </w:pPr>
    </w:p>
    <w:p w:rsidR="00D36B6F" w:rsidRPr="00707672" w:rsidRDefault="00D36B6F" w:rsidP="00D36B6F">
      <w:pPr>
        <w:overflowPunct w:val="0"/>
        <w:autoSpaceDE w:val="0"/>
        <w:autoSpaceDN w:val="0"/>
        <w:adjustRightInd w:val="0"/>
        <w:spacing w:before="120" w:after="60"/>
        <w:ind w:left="1985" w:hanging="1985"/>
        <w:textAlignment w:val="baseline"/>
        <w:rPr>
          <w:rFonts w:ascii="Arial" w:eastAsia="宋体" w:hAnsi="Arial" w:cs="Arial"/>
          <w:bCs/>
          <w:lang w:eastAsia="zh-CN"/>
        </w:rPr>
      </w:pPr>
      <w:r w:rsidRPr="00707672">
        <w:rPr>
          <w:rFonts w:ascii="Arial" w:eastAsia="宋体" w:hAnsi="Arial" w:cs="Arial"/>
          <w:b/>
        </w:rPr>
        <w:t>Attachments:</w:t>
      </w:r>
      <w:r w:rsidRPr="00707672">
        <w:rPr>
          <w:rFonts w:ascii="Arial" w:hAnsi="Arial" w:cs="Arial" w:hint="eastAsia"/>
          <w:b/>
          <w:lang w:eastAsia="zh-CN"/>
        </w:rPr>
        <w:t xml:space="preserve"> None</w:t>
      </w:r>
    </w:p>
    <w:p w:rsidR="00D36B6F" w:rsidRPr="00707672" w:rsidRDefault="00D36B6F" w:rsidP="00D36B6F">
      <w:pPr>
        <w:pStyle w:val="1"/>
        <w:ind w:left="0" w:firstLine="0"/>
        <w:rPr>
          <w:rFonts w:eastAsia="宋体"/>
          <w:lang w:eastAsia="zh-CN"/>
        </w:rPr>
      </w:pPr>
      <w:r w:rsidRPr="00707672">
        <w:rPr>
          <w:rFonts w:eastAsia="宋体" w:hint="eastAsia"/>
          <w:lang w:eastAsia="zh-CN"/>
        </w:rPr>
        <w:t xml:space="preserve">1 </w:t>
      </w:r>
      <w:r w:rsidRPr="00707672">
        <w:rPr>
          <w:rFonts w:eastAsia="宋体"/>
          <w:lang w:eastAsia="zh-CN"/>
        </w:rPr>
        <w:t>Overall description</w:t>
      </w:r>
    </w:p>
    <w:p w:rsidR="00D36B6F" w:rsidRPr="00707672" w:rsidRDefault="00D36B6F" w:rsidP="00623A66">
      <w:pPr>
        <w:overflowPunct w:val="0"/>
        <w:autoSpaceDE w:val="0"/>
        <w:autoSpaceDN w:val="0"/>
        <w:adjustRightInd w:val="0"/>
        <w:spacing w:before="120" w:after="120"/>
        <w:jc w:val="both"/>
        <w:textAlignment w:val="baseline"/>
        <w:rPr>
          <w:rFonts w:eastAsia="宋体"/>
          <w:lang w:eastAsia="zh-CN"/>
        </w:rPr>
      </w:pPr>
      <w:r w:rsidRPr="00707672">
        <w:rPr>
          <w:rFonts w:eastAsia="宋体"/>
          <w:lang w:eastAsia="zh-CN"/>
        </w:rPr>
        <w:t>RAN4 thanks RAN</w:t>
      </w:r>
      <w:r w:rsidR="000F1538" w:rsidRPr="00707672">
        <w:rPr>
          <w:rFonts w:eastAsia="宋体" w:hint="eastAsia"/>
          <w:lang w:eastAsia="zh-CN"/>
        </w:rPr>
        <w:t>2</w:t>
      </w:r>
      <w:r w:rsidRPr="00707672">
        <w:rPr>
          <w:rFonts w:eastAsia="宋体"/>
          <w:lang w:eastAsia="zh-CN"/>
        </w:rPr>
        <w:t xml:space="preserve"> for the LS sent in </w:t>
      </w:r>
      <w:r w:rsidR="000F1538" w:rsidRPr="00707672">
        <w:rPr>
          <w:rFonts w:eastAsia="宋体"/>
          <w:lang w:eastAsia="zh-CN"/>
        </w:rPr>
        <w:t>R2-2311333</w:t>
      </w:r>
      <w:r w:rsidRPr="00707672">
        <w:rPr>
          <w:rFonts w:eastAsia="宋体"/>
          <w:lang w:eastAsia="zh-CN"/>
        </w:rPr>
        <w:t xml:space="preserve"> asking about </w:t>
      </w:r>
      <w:r w:rsidR="00EC1056" w:rsidRPr="00707672">
        <w:rPr>
          <w:rFonts w:eastAsia="宋体"/>
          <w:lang w:eastAsia="zh-CN"/>
        </w:rPr>
        <w:t>whether the SMTC should be included in the RS configuration</w:t>
      </w:r>
      <w:r w:rsidR="004903AF" w:rsidRPr="00707672">
        <w:rPr>
          <w:rFonts w:eastAsia="宋体" w:hint="eastAsia"/>
          <w:lang w:eastAsia="zh-CN"/>
        </w:rPr>
        <w:t xml:space="preserve"> in the last meeting</w:t>
      </w:r>
      <w:r w:rsidR="00623A66" w:rsidRPr="00707672">
        <w:rPr>
          <w:rFonts w:eastAsia="宋体" w:hint="eastAsia"/>
          <w:lang w:eastAsia="zh-CN"/>
        </w:rPr>
        <w:t>.</w:t>
      </w:r>
      <w:r w:rsidR="00623A66" w:rsidRPr="00707672">
        <w:rPr>
          <w:rFonts w:eastAsia="宋体"/>
          <w:lang w:eastAsia="zh-CN"/>
        </w:rPr>
        <w:t xml:space="preserve"> </w:t>
      </w:r>
      <w:r w:rsidR="00623A66" w:rsidRPr="00707672">
        <w:rPr>
          <w:rFonts w:eastAsia="宋体" w:hint="eastAsia"/>
          <w:lang w:eastAsia="zh-CN"/>
        </w:rPr>
        <w:t>B</w:t>
      </w:r>
      <w:r w:rsidRPr="00707672">
        <w:rPr>
          <w:rFonts w:eastAsia="宋体"/>
          <w:lang w:eastAsia="zh-CN"/>
        </w:rPr>
        <w:t>ased on the discussion in RAN</w:t>
      </w:r>
      <w:r w:rsidRPr="00707672">
        <w:rPr>
          <w:rFonts w:eastAsia="宋体" w:hint="eastAsia"/>
          <w:lang w:eastAsia="zh-CN"/>
        </w:rPr>
        <w:t>4</w:t>
      </w:r>
      <w:r w:rsidRPr="00707672">
        <w:rPr>
          <w:rFonts w:eastAsia="宋体"/>
          <w:lang w:eastAsia="zh-CN"/>
        </w:rPr>
        <w:t>, RAN</w:t>
      </w:r>
      <w:r w:rsidRPr="00707672">
        <w:rPr>
          <w:rFonts w:eastAsia="宋体" w:hint="eastAsia"/>
          <w:lang w:eastAsia="zh-CN"/>
        </w:rPr>
        <w:t>4</w:t>
      </w:r>
      <w:r w:rsidRPr="00707672">
        <w:rPr>
          <w:rFonts w:eastAsia="宋体"/>
          <w:lang w:eastAsia="zh-CN"/>
        </w:rPr>
        <w:t xml:space="preserve"> would like to provide the following feedback fo</w:t>
      </w:r>
      <w:r w:rsidR="000F1538" w:rsidRPr="00707672">
        <w:rPr>
          <w:rFonts w:eastAsia="宋体"/>
          <w:lang w:eastAsia="zh-CN"/>
        </w:rPr>
        <w:t>r RAN</w:t>
      </w:r>
      <w:r w:rsidR="000F1538" w:rsidRPr="00707672">
        <w:rPr>
          <w:rFonts w:eastAsia="宋体" w:hint="eastAsia"/>
          <w:lang w:eastAsia="zh-CN"/>
        </w:rPr>
        <w:t>2</w:t>
      </w:r>
      <w:r w:rsidR="004903AF" w:rsidRPr="00707672">
        <w:rPr>
          <w:rFonts w:eastAsia="宋体"/>
          <w:lang w:eastAsia="zh-CN"/>
        </w:rPr>
        <w:t xml:space="preserve">’s </w:t>
      </w:r>
      <w:r w:rsidR="004903AF" w:rsidRPr="00707672">
        <w:rPr>
          <w:rFonts w:eastAsia="宋体" w:hint="eastAsia"/>
          <w:lang w:eastAsia="zh-CN"/>
        </w:rPr>
        <w:t>q</w:t>
      </w:r>
      <w:r w:rsidR="00623A66" w:rsidRPr="00707672">
        <w:rPr>
          <w:rFonts w:eastAsia="宋体"/>
          <w:lang w:eastAsia="zh-CN"/>
        </w:rPr>
        <w:t>uestion</w:t>
      </w:r>
      <w:r w:rsidR="00623A66" w:rsidRPr="00707672">
        <w:rPr>
          <w:rFonts w:eastAsia="宋体" w:hint="eastAsia"/>
          <w:lang w:eastAsia="zh-CN"/>
        </w:rPr>
        <w:t>:</w:t>
      </w:r>
    </w:p>
    <w:p w:rsidR="004903AF" w:rsidRPr="00707672" w:rsidRDefault="00D82C64" w:rsidP="00623A66">
      <w:pPr>
        <w:overflowPunct w:val="0"/>
        <w:autoSpaceDE w:val="0"/>
        <w:autoSpaceDN w:val="0"/>
        <w:adjustRightInd w:val="0"/>
        <w:spacing w:before="240" w:after="240"/>
        <w:jc w:val="both"/>
        <w:textAlignment w:val="baseline"/>
        <w:rPr>
          <w:rFonts w:eastAsia="宋体"/>
          <w:lang w:eastAsia="zh-CN"/>
        </w:rPr>
      </w:pPr>
      <w:r w:rsidRPr="00707672">
        <w:rPr>
          <w:rFonts w:eastAsia="宋体" w:hint="eastAsia"/>
          <w:lang w:eastAsia="zh-CN"/>
        </w:rPr>
        <w:t xml:space="preserve">From the perspective from RAN4, </w:t>
      </w:r>
      <w:r w:rsidR="00D37EEE" w:rsidRPr="00707672">
        <w:rPr>
          <w:rFonts w:eastAsia="宋体" w:hint="eastAsia"/>
          <w:lang w:eastAsia="zh-CN"/>
        </w:rPr>
        <w:t>f</w:t>
      </w:r>
      <w:r w:rsidR="00D37EEE" w:rsidRPr="00707672">
        <w:rPr>
          <w:rFonts w:eastAsia="宋体"/>
          <w:lang w:eastAsia="zh-CN"/>
        </w:rPr>
        <w:t>or RS configurations, there is no need to include the SMTC of the LTM candidate cells for the UE to perform L1 measurements, as the SSB periodicity and the SSB position in burst are already provided by RAN1.</w:t>
      </w:r>
    </w:p>
    <w:p w:rsidR="00623A66" w:rsidRPr="00707672" w:rsidRDefault="00623A66" w:rsidP="00623A66">
      <w:pPr>
        <w:overflowPunct w:val="0"/>
        <w:autoSpaceDE w:val="0"/>
        <w:autoSpaceDN w:val="0"/>
        <w:adjustRightInd w:val="0"/>
        <w:spacing w:before="240" w:after="240"/>
        <w:jc w:val="both"/>
        <w:textAlignment w:val="baseline"/>
        <w:rPr>
          <w:rFonts w:eastAsia="宋体"/>
          <w:lang w:eastAsia="zh-CN"/>
        </w:rPr>
      </w:pPr>
    </w:p>
    <w:p w:rsidR="00D36B6F" w:rsidRPr="00707672" w:rsidRDefault="00D36B6F" w:rsidP="00D36B6F">
      <w:pPr>
        <w:pStyle w:val="1"/>
        <w:ind w:left="0" w:firstLine="0"/>
        <w:rPr>
          <w:rFonts w:eastAsia="宋体"/>
        </w:rPr>
      </w:pPr>
      <w:r w:rsidRPr="00707672">
        <w:rPr>
          <w:rFonts w:eastAsia="宋体" w:hint="eastAsia"/>
          <w:lang w:eastAsia="zh-CN"/>
        </w:rPr>
        <w:t xml:space="preserve">2 </w:t>
      </w:r>
      <w:r w:rsidRPr="00707672">
        <w:rPr>
          <w:rFonts w:eastAsia="宋体"/>
        </w:rPr>
        <w:t>Actions</w:t>
      </w:r>
    </w:p>
    <w:p w:rsidR="00D36B6F" w:rsidRPr="00707672" w:rsidRDefault="00D36B6F" w:rsidP="00D36B6F">
      <w:pPr>
        <w:overflowPunct w:val="0"/>
        <w:autoSpaceDE w:val="0"/>
        <w:autoSpaceDN w:val="0"/>
        <w:adjustRightInd w:val="0"/>
        <w:spacing w:before="120" w:after="120"/>
        <w:ind w:left="1985" w:hanging="1985"/>
        <w:textAlignment w:val="baseline"/>
        <w:rPr>
          <w:rFonts w:ascii="Arial" w:eastAsia="宋体" w:hAnsi="Arial" w:cs="Arial"/>
          <w:b/>
          <w:lang w:eastAsia="zh-CN"/>
        </w:rPr>
      </w:pPr>
      <w:r w:rsidRPr="00707672">
        <w:rPr>
          <w:rFonts w:ascii="Arial" w:eastAsia="宋体" w:hAnsi="Arial" w:cs="Arial"/>
          <w:b/>
        </w:rPr>
        <w:t>To RAN WG</w:t>
      </w:r>
      <w:r w:rsidR="000F1538" w:rsidRPr="00707672">
        <w:rPr>
          <w:rFonts w:ascii="Arial" w:eastAsia="宋体" w:hAnsi="Arial" w:cs="Arial" w:hint="eastAsia"/>
          <w:b/>
          <w:lang w:eastAsia="zh-CN"/>
        </w:rPr>
        <w:t>2</w:t>
      </w:r>
      <w:r w:rsidRPr="00707672">
        <w:rPr>
          <w:rFonts w:ascii="Arial" w:eastAsia="宋体" w:hAnsi="Arial" w:cs="Arial"/>
          <w:b/>
        </w:rPr>
        <w:t xml:space="preserve"> group</w:t>
      </w:r>
    </w:p>
    <w:p w:rsidR="00D36B6F" w:rsidRPr="00707672" w:rsidRDefault="00D36B6F" w:rsidP="00D36B6F">
      <w:pPr>
        <w:overflowPunct w:val="0"/>
        <w:autoSpaceDE w:val="0"/>
        <w:autoSpaceDN w:val="0"/>
        <w:adjustRightInd w:val="0"/>
        <w:spacing w:before="120" w:after="120"/>
        <w:ind w:left="993" w:hanging="993"/>
        <w:textAlignment w:val="baseline"/>
        <w:rPr>
          <w:rFonts w:ascii="Arial" w:eastAsia="宋体" w:hAnsi="Arial" w:cs="Arial"/>
          <w:lang w:eastAsia="zh-CN"/>
        </w:rPr>
      </w:pPr>
      <w:r w:rsidRPr="00707672">
        <w:rPr>
          <w:rFonts w:ascii="Arial" w:eastAsia="宋体" w:hAnsi="Arial" w:cs="Arial"/>
          <w:b/>
        </w:rPr>
        <w:t xml:space="preserve">ACTION: </w:t>
      </w:r>
      <w:r w:rsidRPr="00707672">
        <w:rPr>
          <w:rFonts w:ascii="Arial" w:eastAsia="宋体" w:hAnsi="Arial" w:cs="Arial"/>
          <w:b/>
        </w:rPr>
        <w:tab/>
      </w:r>
      <w:r w:rsidRPr="00707672">
        <w:rPr>
          <w:rFonts w:eastAsia="宋体"/>
          <w:lang w:eastAsia="zh-CN"/>
        </w:rPr>
        <w:t>RAN4 sincerely asks RAN</w:t>
      </w:r>
      <w:r w:rsidR="000F1538" w:rsidRPr="00707672">
        <w:rPr>
          <w:rFonts w:eastAsia="宋体" w:hint="eastAsia"/>
          <w:lang w:eastAsia="zh-CN"/>
        </w:rPr>
        <w:t>2</w:t>
      </w:r>
      <w:r w:rsidRPr="00707672">
        <w:rPr>
          <w:rFonts w:eastAsia="宋体"/>
          <w:lang w:eastAsia="zh-CN"/>
        </w:rPr>
        <w:t xml:space="preserve"> to take into account the above </w:t>
      </w:r>
      <w:r w:rsidRPr="00707672">
        <w:rPr>
          <w:rFonts w:eastAsia="宋体" w:hint="eastAsia"/>
          <w:lang w:eastAsia="zh-CN"/>
        </w:rPr>
        <w:t>feedback</w:t>
      </w:r>
      <w:r w:rsidRPr="00707672">
        <w:rPr>
          <w:rFonts w:eastAsia="宋体"/>
          <w:lang w:eastAsia="zh-CN"/>
        </w:rPr>
        <w:t xml:space="preserve"> into consideration.</w:t>
      </w:r>
    </w:p>
    <w:p w:rsidR="00D36B6F" w:rsidRPr="00707672" w:rsidRDefault="00D36B6F" w:rsidP="00D36B6F">
      <w:pPr>
        <w:overflowPunct w:val="0"/>
        <w:autoSpaceDE w:val="0"/>
        <w:autoSpaceDN w:val="0"/>
        <w:adjustRightInd w:val="0"/>
        <w:spacing w:before="120" w:after="120"/>
        <w:ind w:left="993" w:hanging="993"/>
        <w:textAlignment w:val="baseline"/>
        <w:rPr>
          <w:rFonts w:ascii="Arial" w:eastAsia="宋体" w:hAnsi="Arial" w:cs="Arial"/>
          <w:lang w:eastAsia="zh-CN"/>
        </w:rPr>
      </w:pPr>
    </w:p>
    <w:p w:rsidR="00D36B6F" w:rsidRPr="00707672" w:rsidRDefault="00D36B6F" w:rsidP="00D36B6F">
      <w:pPr>
        <w:pStyle w:val="1"/>
        <w:ind w:left="0" w:firstLine="0"/>
        <w:rPr>
          <w:rFonts w:eastAsia="宋体"/>
          <w:szCs w:val="36"/>
        </w:rPr>
      </w:pPr>
      <w:r w:rsidRPr="00707672">
        <w:rPr>
          <w:rFonts w:eastAsia="宋体" w:hint="eastAsia"/>
          <w:szCs w:val="36"/>
        </w:rPr>
        <w:t xml:space="preserve">3 </w:t>
      </w:r>
      <w:r w:rsidRPr="00707672">
        <w:rPr>
          <w:rFonts w:eastAsia="宋体"/>
          <w:szCs w:val="36"/>
        </w:rPr>
        <w:t>Date</w:t>
      </w:r>
      <w:r w:rsidRPr="00707672">
        <w:rPr>
          <w:rFonts w:eastAsia="宋体" w:hint="eastAsia"/>
          <w:szCs w:val="36"/>
          <w:lang w:eastAsia="zh-CN"/>
        </w:rPr>
        <w:t>s</w:t>
      </w:r>
      <w:r w:rsidRPr="00707672">
        <w:rPr>
          <w:rFonts w:eastAsia="宋体"/>
          <w:szCs w:val="36"/>
        </w:rPr>
        <w:t xml:space="preserve"> of Next TSG</w:t>
      </w:r>
      <w:r w:rsidRPr="00707672">
        <w:rPr>
          <w:rFonts w:eastAsia="宋体" w:hint="eastAsia"/>
          <w:szCs w:val="36"/>
          <w:lang w:eastAsia="zh-CN"/>
        </w:rPr>
        <w:t xml:space="preserve"> </w:t>
      </w:r>
      <w:r w:rsidRPr="00707672">
        <w:rPr>
          <w:rFonts w:eastAsia="宋体"/>
          <w:szCs w:val="36"/>
        </w:rPr>
        <w:t>RAN WG4 Meetings</w:t>
      </w:r>
    </w:p>
    <w:p w:rsidR="004D2E3B" w:rsidRPr="00707672" w:rsidRDefault="004D2E3B" w:rsidP="004D2E3B">
      <w:pPr>
        <w:tabs>
          <w:tab w:val="left" w:pos="5750"/>
        </w:tabs>
        <w:overflowPunct w:val="0"/>
        <w:autoSpaceDE w:val="0"/>
        <w:autoSpaceDN w:val="0"/>
        <w:adjustRightInd w:val="0"/>
        <w:spacing w:before="120" w:after="120"/>
        <w:ind w:left="2268" w:hanging="2268"/>
        <w:textAlignment w:val="baseline"/>
        <w:rPr>
          <w:rFonts w:eastAsia="宋体"/>
          <w:szCs w:val="16"/>
          <w:lang w:val="en-US" w:eastAsia="zh-CN"/>
        </w:rPr>
      </w:pPr>
      <w:r w:rsidRPr="00707672">
        <w:rPr>
          <w:rFonts w:eastAsia="宋体"/>
          <w:bCs/>
          <w:lang w:val="en-US"/>
        </w:rPr>
        <w:t>TSG-RAN WG4 Meeting #1</w:t>
      </w:r>
      <w:r w:rsidRPr="00707672">
        <w:rPr>
          <w:rFonts w:eastAsia="宋体" w:hint="eastAsia"/>
          <w:bCs/>
          <w:lang w:val="en-US" w:eastAsia="zh-CN"/>
        </w:rPr>
        <w:t>10</w:t>
      </w:r>
      <w:r w:rsidRPr="00707672">
        <w:rPr>
          <w:rFonts w:eastAsia="宋体"/>
          <w:bCs/>
          <w:lang w:val="en-US"/>
        </w:rPr>
        <w:tab/>
      </w:r>
      <w:r w:rsidRPr="00707672">
        <w:rPr>
          <w:rFonts w:eastAsia="宋体" w:hint="eastAsia"/>
          <w:bCs/>
          <w:lang w:val="en-US" w:eastAsia="zh-CN"/>
        </w:rPr>
        <w:t>26</w:t>
      </w:r>
      <w:r w:rsidRPr="00707672">
        <w:rPr>
          <w:rFonts w:eastAsia="宋体"/>
          <w:bCs/>
          <w:lang w:val="en-US"/>
        </w:rPr>
        <w:t xml:space="preserve"> </w:t>
      </w:r>
      <w:r w:rsidRPr="00707672">
        <w:rPr>
          <w:rFonts w:eastAsia="宋体" w:hint="eastAsia"/>
          <w:bCs/>
          <w:lang w:val="en-US" w:eastAsia="zh-CN"/>
        </w:rPr>
        <w:t>Feb</w:t>
      </w:r>
      <w:r w:rsidRPr="00707672">
        <w:rPr>
          <w:rFonts w:eastAsia="宋体"/>
          <w:bCs/>
          <w:lang w:val="en-US"/>
        </w:rPr>
        <w:t xml:space="preserve"> –</w:t>
      </w:r>
      <w:r w:rsidRPr="00707672">
        <w:rPr>
          <w:rFonts w:eastAsia="宋体" w:hint="eastAsia"/>
          <w:bCs/>
          <w:lang w:val="en-US" w:eastAsia="zh-CN"/>
        </w:rPr>
        <w:t xml:space="preserve"> 01</w:t>
      </w:r>
      <w:r w:rsidRPr="00707672">
        <w:rPr>
          <w:rFonts w:eastAsia="宋体"/>
          <w:bCs/>
          <w:lang w:val="en-US" w:eastAsia="zh-CN"/>
        </w:rPr>
        <w:t xml:space="preserve"> </w:t>
      </w:r>
      <w:r w:rsidRPr="00707672">
        <w:rPr>
          <w:rFonts w:eastAsia="宋体" w:hint="eastAsia"/>
          <w:bCs/>
          <w:lang w:val="en-US" w:eastAsia="zh-CN"/>
        </w:rPr>
        <w:t>Mar</w:t>
      </w:r>
      <w:r w:rsidRPr="00707672">
        <w:rPr>
          <w:rFonts w:eastAsia="宋体"/>
          <w:bCs/>
          <w:lang w:val="en-US"/>
        </w:rPr>
        <w:t xml:space="preserve"> 202</w:t>
      </w:r>
      <w:r w:rsidRPr="00707672">
        <w:rPr>
          <w:rFonts w:eastAsia="宋体" w:hint="eastAsia"/>
          <w:bCs/>
          <w:lang w:val="en-US" w:eastAsia="zh-CN"/>
        </w:rPr>
        <w:t>4</w:t>
      </w:r>
      <w:r w:rsidRPr="00707672">
        <w:rPr>
          <w:rFonts w:eastAsia="宋体"/>
          <w:bCs/>
          <w:lang w:val="en-US"/>
        </w:rPr>
        <w:tab/>
      </w:r>
      <w:r w:rsidRPr="00707672">
        <w:rPr>
          <w:rFonts w:eastAsia="宋体"/>
          <w:bCs/>
          <w:lang w:val="en-US" w:eastAsia="zh-CN"/>
        </w:rPr>
        <w:t xml:space="preserve">     </w:t>
      </w:r>
      <w:r w:rsidRPr="00707672">
        <w:rPr>
          <w:rFonts w:eastAsia="宋体" w:hint="eastAsia"/>
          <w:bCs/>
          <w:lang w:val="en-US" w:eastAsia="zh-CN"/>
        </w:rPr>
        <w:t xml:space="preserve">      </w:t>
      </w:r>
      <w:r w:rsidRPr="00707672">
        <w:rPr>
          <w:rFonts w:eastAsia="宋体"/>
          <w:szCs w:val="16"/>
          <w:lang w:val="en-US" w:eastAsia="zh-CN"/>
        </w:rPr>
        <w:t>Athens, GR</w:t>
      </w:r>
    </w:p>
    <w:p w:rsidR="004D2E3B" w:rsidRPr="00707672" w:rsidRDefault="004D2E3B" w:rsidP="004D2E3B">
      <w:pPr>
        <w:tabs>
          <w:tab w:val="left" w:pos="5750"/>
        </w:tabs>
        <w:overflowPunct w:val="0"/>
        <w:autoSpaceDE w:val="0"/>
        <w:autoSpaceDN w:val="0"/>
        <w:adjustRightInd w:val="0"/>
        <w:spacing w:before="120" w:after="120"/>
        <w:textAlignment w:val="baseline"/>
        <w:rPr>
          <w:rFonts w:eastAsia="宋体"/>
          <w:bCs/>
          <w:lang w:val="en-US" w:eastAsia="zh-CN"/>
        </w:rPr>
      </w:pPr>
      <w:r w:rsidRPr="00707672">
        <w:rPr>
          <w:rFonts w:eastAsia="宋体"/>
          <w:bCs/>
          <w:lang w:val="en-US"/>
        </w:rPr>
        <w:t>TSG-RAN WG4 Meeting #1</w:t>
      </w:r>
      <w:r w:rsidRPr="00707672">
        <w:rPr>
          <w:rFonts w:eastAsia="宋体" w:hint="eastAsia"/>
          <w:bCs/>
          <w:lang w:val="en-US" w:eastAsia="zh-CN"/>
        </w:rPr>
        <w:t>10-bis</w:t>
      </w:r>
      <w:r w:rsidRPr="00707672">
        <w:rPr>
          <w:rFonts w:eastAsia="宋体"/>
          <w:bCs/>
          <w:lang w:val="en-US"/>
        </w:rPr>
        <w:tab/>
      </w:r>
      <w:r w:rsidRPr="00707672">
        <w:rPr>
          <w:rFonts w:eastAsia="宋体" w:hint="eastAsia"/>
          <w:bCs/>
          <w:lang w:val="en-US" w:eastAsia="zh-CN"/>
        </w:rPr>
        <w:t>15</w:t>
      </w:r>
      <w:r w:rsidRPr="00707672">
        <w:rPr>
          <w:rFonts w:eastAsia="宋体"/>
          <w:bCs/>
          <w:lang w:val="en-US"/>
        </w:rPr>
        <w:t xml:space="preserve"> </w:t>
      </w:r>
      <w:r w:rsidRPr="00707672">
        <w:rPr>
          <w:rFonts w:eastAsia="宋体"/>
          <w:bCs/>
          <w:lang w:val="en-US" w:eastAsia="zh-CN"/>
        </w:rPr>
        <w:t>Apr</w:t>
      </w:r>
      <w:r w:rsidRPr="00707672">
        <w:rPr>
          <w:rFonts w:eastAsia="宋体"/>
          <w:bCs/>
          <w:lang w:val="en-US"/>
        </w:rPr>
        <w:t xml:space="preserve"> –</w:t>
      </w:r>
      <w:r w:rsidRPr="00707672">
        <w:rPr>
          <w:rFonts w:eastAsia="宋体" w:hint="eastAsia"/>
          <w:bCs/>
          <w:lang w:val="en-US" w:eastAsia="zh-CN"/>
        </w:rPr>
        <w:t xml:space="preserve"> 19</w:t>
      </w:r>
      <w:r w:rsidRPr="00707672">
        <w:rPr>
          <w:rFonts w:eastAsia="宋体"/>
          <w:bCs/>
          <w:lang w:val="en-US" w:eastAsia="zh-CN"/>
        </w:rPr>
        <w:t xml:space="preserve"> Apr</w:t>
      </w:r>
      <w:r w:rsidRPr="00707672">
        <w:rPr>
          <w:rFonts w:eastAsia="宋体"/>
          <w:bCs/>
          <w:lang w:val="en-US"/>
        </w:rPr>
        <w:t xml:space="preserve"> 202</w:t>
      </w:r>
      <w:r w:rsidRPr="00707672">
        <w:rPr>
          <w:rFonts w:eastAsia="宋体" w:hint="eastAsia"/>
          <w:bCs/>
          <w:lang w:val="en-US" w:eastAsia="zh-CN"/>
        </w:rPr>
        <w:t>4</w:t>
      </w:r>
      <w:r w:rsidRPr="00707672">
        <w:rPr>
          <w:rFonts w:eastAsia="宋体"/>
          <w:bCs/>
          <w:lang w:val="en-US"/>
        </w:rPr>
        <w:tab/>
      </w:r>
      <w:r w:rsidRPr="00707672">
        <w:rPr>
          <w:rFonts w:eastAsia="宋体"/>
          <w:bCs/>
          <w:lang w:val="en-US" w:eastAsia="zh-CN"/>
        </w:rPr>
        <w:t xml:space="preserve"> </w:t>
      </w:r>
      <w:r w:rsidRPr="00707672">
        <w:rPr>
          <w:rFonts w:eastAsia="宋体" w:hint="eastAsia"/>
          <w:bCs/>
          <w:lang w:val="en-US" w:eastAsia="zh-CN"/>
        </w:rPr>
        <w:t xml:space="preserve">     </w:t>
      </w:r>
      <w:r w:rsidRPr="00707672">
        <w:rPr>
          <w:rFonts w:eastAsia="宋体"/>
          <w:szCs w:val="16"/>
          <w:lang w:val="en-US" w:eastAsia="zh-CN"/>
        </w:rPr>
        <w:t>China (TBC), CN</w:t>
      </w:r>
    </w:p>
    <w:p w:rsidR="009A36FA" w:rsidRPr="00707672" w:rsidRDefault="009A36FA">
      <w:pPr>
        <w:rPr>
          <w:lang w:val="sv-SE"/>
        </w:rPr>
      </w:pPr>
    </w:p>
    <w:sectPr w:rsidR="009A36FA" w:rsidRPr="0070767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6B1" w:rsidRDefault="005A16B1">
      <w:pPr>
        <w:spacing w:after="0"/>
      </w:pPr>
      <w:r>
        <w:separator/>
      </w:r>
    </w:p>
  </w:endnote>
  <w:endnote w:type="continuationSeparator" w:id="0">
    <w:p w:rsidR="005A16B1" w:rsidRDefault="005A16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9E5" w:rsidRDefault="000A331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6B1" w:rsidRDefault="005A16B1">
      <w:pPr>
        <w:spacing w:after="0"/>
      </w:pPr>
      <w:r>
        <w:separator/>
      </w:r>
    </w:p>
  </w:footnote>
  <w:footnote w:type="continuationSeparator" w:id="0">
    <w:p w:rsidR="005A16B1" w:rsidRDefault="005A16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544151"/>
    <w:multiLevelType w:val="hybridMultilevel"/>
    <w:tmpl w:val="2752FA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2EB5917"/>
    <w:multiLevelType w:val="hybridMultilevel"/>
    <w:tmpl w:val="3CFE382E"/>
    <w:lvl w:ilvl="0" w:tplc="37369C12">
      <w:start w:val="4"/>
      <w:numFmt w:val="bullet"/>
      <w:lvlText w:val="-"/>
      <w:lvlJc w:val="left"/>
      <w:pPr>
        <w:ind w:left="820" w:hanging="420"/>
      </w:pPr>
      <w:rPr>
        <w:rFonts w:ascii="Yu Gothic" w:eastAsia="Yu Gothic" w:hAnsi="Yu Gothic" w:cs="MS PGothic"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nsid w:val="28EA4941"/>
    <w:multiLevelType w:val="hybridMultilevel"/>
    <w:tmpl w:val="F3F6A4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BEB38AF"/>
    <w:multiLevelType w:val="hybridMultilevel"/>
    <w:tmpl w:val="88082D9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3"/>
  </w:num>
  <w:num w:numId="4">
    <w:abstractNumId w:val="11"/>
  </w:num>
  <w:num w:numId="5">
    <w:abstractNumId w:val="1"/>
  </w:num>
  <w:num w:numId="6">
    <w:abstractNumId w:val="6"/>
  </w:num>
  <w:num w:numId="7">
    <w:abstractNumId w:val="10"/>
  </w:num>
  <w:num w:numId="8">
    <w:abstractNumId w:val="8"/>
  </w:num>
  <w:num w:numId="9">
    <w:abstractNumId w:val="0"/>
  </w:num>
  <w:num w:numId="10">
    <w:abstractNumId w:val="4"/>
  </w:num>
  <w:num w:numId="11">
    <w:abstractNumId w:val="9"/>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6F"/>
    <w:rsid w:val="0008317F"/>
    <w:rsid w:val="000A331A"/>
    <w:rsid w:val="000F1538"/>
    <w:rsid w:val="0018362E"/>
    <w:rsid w:val="002375DC"/>
    <w:rsid w:val="00474E5C"/>
    <w:rsid w:val="00475821"/>
    <w:rsid w:val="004903AF"/>
    <w:rsid w:val="004D2E3B"/>
    <w:rsid w:val="005A16B1"/>
    <w:rsid w:val="005B441B"/>
    <w:rsid w:val="00607234"/>
    <w:rsid w:val="00623A66"/>
    <w:rsid w:val="006874CF"/>
    <w:rsid w:val="006E2048"/>
    <w:rsid w:val="00707672"/>
    <w:rsid w:val="008F0B51"/>
    <w:rsid w:val="009059AF"/>
    <w:rsid w:val="00922E99"/>
    <w:rsid w:val="009A36FA"/>
    <w:rsid w:val="00AA644F"/>
    <w:rsid w:val="00CF33FF"/>
    <w:rsid w:val="00D06B37"/>
    <w:rsid w:val="00D36B6F"/>
    <w:rsid w:val="00D37EEE"/>
    <w:rsid w:val="00D82C64"/>
    <w:rsid w:val="00E24A83"/>
    <w:rsid w:val="00EC1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B6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D36B6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D36B6F"/>
    <w:pPr>
      <w:pBdr>
        <w:top w:val="none" w:sz="0" w:space="0" w:color="auto"/>
      </w:pBdr>
      <w:spacing w:before="180"/>
      <w:outlineLvl w:val="1"/>
    </w:pPr>
    <w:rPr>
      <w:sz w:val="32"/>
    </w:rPr>
  </w:style>
  <w:style w:type="paragraph" w:styleId="3">
    <w:name w:val="heading 3"/>
    <w:basedOn w:val="2"/>
    <w:next w:val="a"/>
    <w:link w:val="3Char"/>
    <w:qFormat/>
    <w:rsid w:val="00D36B6F"/>
    <w:pPr>
      <w:spacing w:before="120"/>
      <w:outlineLvl w:val="2"/>
    </w:pPr>
    <w:rPr>
      <w:sz w:val="28"/>
    </w:rPr>
  </w:style>
  <w:style w:type="paragraph" w:styleId="4">
    <w:name w:val="heading 4"/>
    <w:aliases w:val="h4"/>
    <w:basedOn w:val="3"/>
    <w:next w:val="a"/>
    <w:link w:val="4Char"/>
    <w:qFormat/>
    <w:rsid w:val="00D36B6F"/>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D36B6F"/>
    <w:rPr>
      <w:rFonts w:ascii="Arial" w:eastAsia="Times New Roman" w:hAnsi="Arial" w:cs="Times New Roman"/>
      <w:kern w:val="0"/>
      <w:sz w:val="36"/>
      <w:szCs w:val="20"/>
      <w:lang w:val="en-GB" w:eastAsia="en-US"/>
    </w:rPr>
  </w:style>
  <w:style w:type="character" w:customStyle="1" w:styleId="2Char">
    <w:name w:val="标题 2 Char"/>
    <w:basedOn w:val="a0"/>
    <w:link w:val="2"/>
    <w:rsid w:val="00D36B6F"/>
    <w:rPr>
      <w:rFonts w:ascii="Arial" w:eastAsia="Times New Roman" w:hAnsi="Arial" w:cs="Times New Roman"/>
      <w:kern w:val="0"/>
      <w:sz w:val="32"/>
      <w:szCs w:val="20"/>
      <w:lang w:val="en-GB" w:eastAsia="en-US"/>
    </w:rPr>
  </w:style>
  <w:style w:type="character" w:customStyle="1" w:styleId="3Char">
    <w:name w:val="标题 3 Char"/>
    <w:basedOn w:val="a0"/>
    <w:link w:val="3"/>
    <w:rsid w:val="00D36B6F"/>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D36B6F"/>
    <w:rPr>
      <w:rFonts w:ascii="Arial" w:eastAsia="Times New Roman" w:hAnsi="Arial" w:cs="Times New Roman"/>
      <w:kern w:val="0"/>
      <w:sz w:val="24"/>
      <w:szCs w:val="20"/>
      <w:lang w:val="en-GB" w:eastAsia="en-US"/>
    </w:rPr>
  </w:style>
  <w:style w:type="paragraph" w:styleId="a3">
    <w:name w:val="footer"/>
    <w:basedOn w:val="a4"/>
    <w:link w:val="Char"/>
    <w:rsid w:val="00D36B6F"/>
    <w:pPr>
      <w:jc w:val="center"/>
    </w:pPr>
    <w:rPr>
      <w:i/>
    </w:rPr>
  </w:style>
  <w:style w:type="character" w:customStyle="1" w:styleId="Char">
    <w:name w:val="页脚 Char"/>
    <w:basedOn w:val="a0"/>
    <w:link w:val="a3"/>
    <w:rsid w:val="00D36B6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D36B6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6B6F"/>
    <w:rPr>
      <w:rFonts w:ascii="Arial" w:eastAsia="Times New Roman" w:hAnsi="Arial" w:cs="Times New Roman"/>
      <w:b/>
      <w:kern w:val="0"/>
      <w:sz w:val="18"/>
      <w:szCs w:val="20"/>
      <w:lang w:val="en-GB" w:eastAsia="ja-JP"/>
    </w:rPr>
  </w:style>
  <w:style w:type="table" w:styleId="a5">
    <w:name w:val="Table Grid"/>
    <w:basedOn w:val="a1"/>
    <w:qFormat/>
    <w:rsid w:val="00D36B6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D36B6F"/>
    <w:rPr>
      <w:color w:val="0563C1"/>
      <w:u w:val="single"/>
    </w:rPr>
  </w:style>
  <w:style w:type="paragraph" w:customStyle="1" w:styleId="B1">
    <w:name w:val="B1"/>
    <w:basedOn w:val="a"/>
    <w:link w:val="B1Char1"/>
    <w:qFormat/>
    <w:rsid w:val="00D36B6F"/>
    <w:pPr>
      <w:ind w:left="568" w:hanging="284"/>
    </w:pPr>
  </w:style>
  <w:style w:type="character" w:customStyle="1" w:styleId="B1Char1">
    <w:name w:val="B1 Char1"/>
    <w:link w:val="B1"/>
    <w:rsid w:val="00D36B6F"/>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リスト段落,列表段落"/>
    <w:basedOn w:val="a"/>
    <w:link w:val="Char1"/>
    <w:uiPriority w:val="34"/>
    <w:qFormat/>
    <w:rsid w:val="00D36B6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D36B6F"/>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B6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D36B6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D36B6F"/>
    <w:pPr>
      <w:pBdr>
        <w:top w:val="none" w:sz="0" w:space="0" w:color="auto"/>
      </w:pBdr>
      <w:spacing w:before="180"/>
      <w:outlineLvl w:val="1"/>
    </w:pPr>
    <w:rPr>
      <w:sz w:val="32"/>
    </w:rPr>
  </w:style>
  <w:style w:type="paragraph" w:styleId="3">
    <w:name w:val="heading 3"/>
    <w:basedOn w:val="2"/>
    <w:next w:val="a"/>
    <w:link w:val="3Char"/>
    <w:qFormat/>
    <w:rsid w:val="00D36B6F"/>
    <w:pPr>
      <w:spacing w:before="120"/>
      <w:outlineLvl w:val="2"/>
    </w:pPr>
    <w:rPr>
      <w:sz w:val="28"/>
    </w:rPr>
  </w:style>
  <w:style w:type="paragraph" w:styleId="4">
    <w:name w:val="heading 4"/>
    <w:aliases w:val="h4"/>
    <w:basedOn w:val="3"/>
    <w:next w:val="a"/>
    <w:link w:val="4Char"/>
    <w:qFormat/>
    <w:rsid w:val="00D36B6F"/>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D36B6F"/>
    <w:rPr>
      <w:rFonts w:ascii="Arial" w:eastAsia="Times New Roman" w:hAnsi="Arial" w:cs="Times New Roman"/>
      <w:kern w:val="0"/>
      <w:sz w:val="36"/>
      <w:szCs w:val="20"/>
      <w:lang w:val="en-GB" w:eastAsia="en-US"/>
    </w:rPr>
  </w:style>
  <w:style w:type="character" w:customStyle="1" w:styleId="2Char">
    <w:name w:val="标题 2 Char"/>
    <w:basedOn w:val="a0"/>
    <w:link w:val="2"/>
    <w:rsid w:val="00D36B6F"/>
    <w:rPr>
      <w:rFonts w:ascii="Arial" w:eastAsia="Times New Roman" w:hAnsi="Arial" w:cs="Times New Roman"/>
      <w:kern w:val="0"/>
      <w:sz w:val="32"/>
      <w:szCs w:val="20"/>
      <w:lang w:val="en-GB" w:eastAsia="en-US"/>
    </w:rPr>
  </w:style>
  <w:style w:type="character" w:customStyle="1" w:styleId="3Char">
    <w:name w:val="标题 3 Char"/>
    <w:basedOn w:val="a0"/>
    <w:link w:val="3"/>
    <w:rsid w:val="00D36B6F"/>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D36B6F"/>
    <w:rPr>
      <w:rFonts w:ascii="Arial" w:eastAsia="Times New Roman" w:hAnsi="Arial" w:cs="Times New Roman"/>
      <w:kern w:val="0"/>
      <w:sz w:val="24"/>
      <w:szCs w:val="20"/>
      <w:lang w:val="en-GB" w:eastAsia="en-US"/>
    </w:rPr>
  </w:style>
  <w:style w:type="paragraph" w:styleId="a3">
    <w:name w:val="footer"/>
    <w:basedOn w:val="a4"/>
    <w:link w:val="Char"/>
    <w:rsid w:val="00D36B6F"/>
    <w:pPr>
      <w:jc w:val="center"/>
    </w:pPr>
    <w:rPr>
      <w:i/>
    </w:rPr>
  </w:style>
  <w:style w:type="character" w:customStyle="1" w:styleId="Char">
    <w:name w:val="页脚 Char"/>
    <w:basedOn w:val="a0"/>
    <w:link w:val="a3"/>
    <w:rsid w:val="00D36B6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D36B6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6B6F"/>
    <w:rPr>
      <w:rFonts w:ascii="Arial" w:eastAsia="Times New Roman" w:hAnsi="Arial" w:cs="Times New Roman"/>
      <w:b/>
      <w:kern w:val="0"/>
      <w:sz w:val="18"/>
      <w:szCs w:val="20"/>
      <w:lang w:val="en-GB" w:eastAsia="ja-JP"/>
    </w:rPr>
  </w:style>
  <w:style w:type="table" w:styleId="a5">
    <w:name w:val="Table Grid"/>
    <w:basedOn w:val="a1"/>
    <w:qFormat/>
    <w:rsid w:val="00D36B6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D36B6F"/>
    <w:rPr>
      <w:color w:val="0563C1"/>
      <w:u w:val="single"/>
    </w:rPr>
  </w:style>
  <w:style w:type="paragraph" w:customStyle="1" w:styleId="B1">
    <w:name w:val="B1"/>
    <w:basedOn w:val="a"/>
    <w:link w:val="B1Char1"/>
    <w:qFormat/>
    <w:rsid w:val="00D36B6F"/>
    <w:pPr>
      <w:ind w:left="568" w:hanging="284"/>
    </w:pPr>
  </w:style>
  <w:style w:type="character" w:customStyle="1" w:styleId="B1Char1">
    <w:name w:val="B1 Char1"/>
    <w:link w:val="B1"/>
    <w:rsid w:val="00D36B6F"/>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リスト段落,列表段落"/>
    <w:basedOn w:val="a"/>
    <w:link w:val="Char1"/>
    <w:uiPriority w:val="34"/>
    <w:qFormat/>
    <w:rsid w:val="00D36B6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D36B6F"/>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2404">
      <w:bodyDiv w:val="1"/>
      <w:marLeft w:val="0"/>
      <w:marRight w:val="0"/>
      <w:marTop w:val="0"/>
      <w:marBottom w:val="0"/>
      <w:divBdr>
        <w:top w:val="none" w:sz="0" w:space="0" w:color="auto"/>
        <w:left w:val="none" w:sz="0" w:space="0" w:color="auto"/>
        <w:bottom w:val="none" w:sz="0" w:space="0" w:color="auto"/>
        <w:right w:val="none" w:sz="0" w:space="0" w:color="auto"/>
      </w:divBdr>
    </w:div>
    <w:div w:id="132470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3</Pages>
  <Words>732</Words>
  <Characters>4175</Characters>
  <Application>Microsoft Office Word</Application>
  <DocSecurity>0</DocSecurity>
  <Lines>34</Lines>
  <Paragraphs>9</Paragraphs>
  <ScaleCrop>false</ScaleCrop>
  <Company/>
  <LinksUpToDate>false</LinksUpToDate>
  <CharactersWithSpaces>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Gao-CATT</dc:creator>
  <cp:lastModifiedBy>Lingyu Gao-CATT</cp:lastModifiedBy>
  <cp:revision>30</cp:revision>
  <dcterms:created xsi:type="dcterms:W3CDTF">2023-10-30T07:38:00Z</dcterms:created>
  <dcterms:modified xsi:type="dcterms:W3CDTF">2023-11-03T10:04:00Z</dcterms:modified>
</cp:coreProperties>
</file>